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463C3" w14:textId="77777777" w:rsidR="000D3B53" w:rsidRPr="00B57C75" w:rsidRDefault="00295601" w:rsidP="00B57C75">
      <w:pPr>
        <w:pStyle w:val="Domylny"/>
        <w:spacing w:after="0" w:line="240" w:lineRule="auto"/>
        <w:jc w:val="center"/>
      </w:pPr>
      <w:r w:rsidRPr="00B57C75">
        <w:rPr>
          <w:b/>
        </w:rPr>
        <w:t>REGULAMIN ORGANIZACYJNY PODMIOTU LECZNICZEGO</w:t>
      </w:r>
    </w:p>
    <w:p w14:paraId="537403C2" w14:textId="1413E67C" w:rsidR="000D3B53" w:rsidRPr="00B57C75" w:rsidRDefault="009C5E83" w:rsidP="00B57C75">
      <w:pPr>
        <w:pStyle w:val="Domylny"/>
        <w:spacing w:after="0" w:line="240" w:lineRule="auto"/>
        <w:jc w:val="center"/>
      </w:pPr>
      <w:proofErr w:type="spellStart"/>
      <w:r>
        <w:rPr>
          <w:b/>
        </w:rPr>
        <w:t>Ortodontic</w:t>
      </w:r>
      <w:proofErr w:type="spellEnd"/>
      <w:r>
        <w:rPr>
          <w:b/>
        </w:rPr>
        <w:t xml:space="preserve"> </w:t>
      </w:r>
      <w:r w:rsidR="00301E8F">
        <w:rPr>
          <w:b/>
        </w:rPr>
        <w:t xml:space="preserve"> Lilianna </w:t>
      </w:r>
      <w:proofErr w:type="spellStart"/>
      <w:r w:rsidR="00301E8F">
        <w:rPr>
          <w:b/>
        </w:rPr>
        <w:t>Rzucidło</w:t>
      </w:r>
      <w:proofErr w:type="spellEnd"/>
      <w:r w:rsidR="005550D5">
        <w:rPr>
          <w:b/>
        </w:rPr>
        <w:t xml:space="preserve"> </w:t>
      </w:r>
      <w:r w:rsidR="00301E8F">
        <w:rPr>
          <w:b/>
        </w:rPr>
        <w:t xml:space="preserve">- </w:t>
      </w:r>
      <w:proofErr w:type="spellStart"/>
      <w:r w:rsidR="00301E8F">
        <w:rPr>
          <w:b/>
        </w:rPr>
        <w:t>Siłakowska</w:t>
      </w:r>
      <w:proofErr w:type="spellEnd"/>
      <w:r w:rsidR="00301E8F">
        <w:rPr>
          <w:b/>
        </w:rPr>
        <w:t xml:space="preserve"> </w:t>
      </w:r>
    </w:p>
    <w:p w14:paraId="1E2CEF22" w14:textId="45804575" w:rsidR="000D3B53" w:rsidRPr="00B57C75" w:rsidRDefault="00295601" w:rsidP="00B57C75">
      <w:pPr>
        <w:pStyle w:val="Domylny"/>
        <w:spacing w:after="0" w:line="240" w:lineRule="auto"/>
        <w:jc w:val="center"/>
      </w:pPr>
      <w:r w:rsidRPr="00B57C75">
        <w:rPr>
          <w:b/>
        </w:rPr>
        <w:t>W RZESZOWIE</w:t>
      </w:r>
    </w:p>
    <w:p w14:paraId="41DA64F2" w14:textId="77777777" w:rsidR="00B57C75" w:rsidRDefault="00B57C75" w:rsidP="003033BC">
      <w:pPr>
        <w:pStyle w:val="Domylny"/>
        <w:tabs>
          <w:tab w:val="left" w:pos="896"/>
        </w:tabs>
        <w:spacing w:after="0" w:line="360" w:lineRule="auto"/>
        <w:jc w:val="center"/>
        <w:rPr>
          <w:b/>
        </w:rPr>
      </w:pPr>
    </w:p>
    <w:p w14:paraId="3CDE9BFB" w14:textId="3C0C6062" w:rsidR="000D3B53" w:rsidRDefault="00295601" w:rsidP="003033BC">
      <w:pPr>
        <w:pStyle w:val="Domylny"/>
        <w:tabs>
          <w:tab w:val="left" w:pos="896"/>
        </w:tabs>
        <w:spacing w:after="0" w:line="360" w:lineRule="auto"/>
        <w:jc w:val="center"/>
      </w:pPr>
      <w:r>
        <w:rPr>
          <w:b/>
        </w:rPr>
        <w:t>§1</w:t>
      </w:r>
    </w:p>
    <w:p w14:paraId="1D278502" w14:textId="4545CAAF" w:rsidR="00B86F5B" w:rsidRDefault="00295601" w:rsidP="003033BC">
      <w:pPr>
        <w:pStyle w:val="Domylny"/>
        <w:tabs>
          <w:tab w:val="left" w:pos="896"/>
        </w:tabs>
        <w:spacing w:after="0" w:line="360" w:lineRule="auto"/>
        <w:jc w:val="center"/>
      </w:pPr>
      <w:r>
        <w:rPr>
          <w:b/>
        </w:rPr>
        <w:t>Podstawy prawne funkcjonowania</w:t>
      </w:r>
    </w:p>
    <w:p w14:paraId="1026686F" w14:textId="43EF900E" w:rsidR="00B86F5B" w:rsidRDefault="00B86F5B" w:rsidP="00EA3F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 </w:t>
      </w:r>
      <w:r w:rsidR="00016B5C">
        <w:rPr>
          <w:sz w:val="22"/>
          <w:szCs w:val="22"/>
        </w:rPr>
        <w:t>l</w:t>
      </w:r>
      <w:r>
        <w:rPr>
          <w:sz w:val="22"/>
          <w:szCs w:val="22"/>
        </w:rPr>
        <w:t xml:space="preserve">eczniczy działa na podstawie obowiązujących powszechnie przepisów prawa oraz wdrożonych regulacji wewnętrznych, w szczególności: </w:t>
      </w:r>
    </w:p>
    <w:p w14:paraId="0728CE50" w14:textId="437F7D06" w:rsidR="00EA3FE8" w:rsidRDefault="00EA3FE8" w:rsidP="00EA3FE8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B86F5B">
        <w:rPr>
          <w:sz w:val="22"/>
          <w:szCs w:val="22"/>
        </w:rPr>
        <w:t>stawy z dnia 15 kwietnia 2011 r. o działalności leczniczej (</w:t>
      </w:r>
      <w:proofErr w:type="spellStart"/>
      <w:r w:rsidR="00B86F5B">
        <w:rPr>
          <w:sz w:val="22"/>
          <w:szCs w:val="22"/>
        </w:rPr>
        <w:t>t.j</w:t>
      </w:r>
      <w:proofErr w:type="spellEnd"/>
      <w:r w:rsidR="00B86F5B">
        <w:rPr>
          <w:sz w:val="22"/>
          <w:szCs w:val="22"/>
        </w:rPr>
        <w:t xml:space="preserve">. Dz.U. z 2022 r., poz. 633); </w:t>
      </w:r>
    </w:p>
    <w:p w14:paraId="3CC3DD50" w14:textId="77777777" w:rsidR="00EA3FE8" w:rsidRDefault="00EA3FE8" w:rsidP="00EA3FE8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B86F5B">
        <w:rPr>
          <w:sz w:val="22"/>
          <w:szCs w:val="22"/>
        </w:rPr>
        <w:t>stawy z dnia 5 grudnia 1996 r. o zawodach lekarza i lekarza dentysty (</w:t>
      </w:r>
      <w:proofErr w:type="spellStart"/>
      <w:r w:rsidR="00B86F5B">
        <w:rPr>
          <w:sz w:val="22"/>
          <w:szCs w:val="22"/>
        </w:rPr>
        <w:t>t.j</w:t>
      </w:r>
      <w:proofErr w:type="spellEnd"/>
      <w:r w:rsidR="00B86F5B">
        <w:rPr>
          <w:sz w:val="22"/>
          <w:szCs w:val="22"/>
        </w:rPr>
        <w:t xml:space="preserve">. Dz.U. z 2021 r., poz. 790 z </w:t>
      </w:r>
      <w:proofErr w:type="spellStart"/>
      <w:r w:rsidR="00B86F5B">
        <w:rPr>
          <w:sz w:val="22"/>
          <w:szCs w:val="22"/>
        </w:rPr>
        <w:t>późn</w:t>
      </w:r>
      <w:proofErr w:type="spellEnd"/>
      <w:r w:rsidR="00B86F5B">
        <w:rPr>
          <w:sz w:val="22"/>
          <w:szCs w:val="22"/>
        </w:rPr>
        <w:t xml:space="preserve">. zm.); </w:t>
      </w:r>
    </w:p>
    <w:p w14:paraId="78E767C9" w14:textId="77777777" w:rsidR="00EA3FE8" w:rsidRDefault="00EA3FE8" w:rsidP="00EA3FE8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>U</w:t>
      </w:r>
      <w:r w:rsidR="00B86F5B" w:rsidRPr="00EA3FE8">
        <w:rPr>
          <w:sz w:val="22"/>
          <w:szCs w:val="22"/>
        </w:rPr>
        <w:t>stawy z dnia 6 listopada 2008 r. o prawach pacjenta i Rzeczniku Praw Pacjenta (</w:t>
      </w:r>
      <w:proofErr w:type="spellStart"/>
      <w:r w:rsidR="00B86F5B" w:rsidRPr="00EA3FE8">
        <w:rPr>
          <w:sz w:val="22"/>
          <w:szCs w:val="22"/>
        </w:rPr>
        <w:t>t.j</w:t>
      </w:r>
      <w:proofErr w:type="spellEnd"/>
      <w:r w:rsidR="00B86F5B" w:rsidRPr="00EA3FE8">
        <w:rPr>
          <w:sz w:val="22"/>
          <w:szCs w:val="22"/>
        </w:rPr>
        <w:t xml:space="preserve">. Dz.U. z 2020 r., poz. 849 z </w:t>
      </w:r>
      <w:proofErr w:type="spellStart"/>
      <w:r w:rsidR="00B86F5B" w:rsidRPr="00EA3FE8">
        <w:rPr>
          <w:sz w:val="22"/>
          <w:szCs w:val="22"/>
        </w:rPr>
        <w:t>późn</w:t>
      </w:r>
      <w:proofErr w:type="spellEnd"/>
      <w:r w:rsidR="00B86F5B" w:rsidRPr="00EA3FE8">
        <w:rPr>
          <w:sz w:val="22"/>
          <w:szCs w:val="22"/>
        </w:rPr>
        <w:t xml:space="preserve">. zm.); </w:t>
      </w:r>
    </w:p>
    <w:p w14:paraId="5F83B036" w14:textId="77777777" w:rsidR="00EA3FE8" w:rsidRDefault="00EA3FE8" w:rsidP="00EA3FE8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>A</w:t>
      </w:r>
      <w:r w:rsidR="00B86F5B" w:rsidRPr="00EA3FE8">
        <w:rPr>
          <w:sz w:val="22"/>
          <w:szCs w:val="22"/>
        </w:rPr>
        <w:t>któw wykonawczych wydanych na podstawie ustaw wymienionych w pkt 1) – 3) powyżej;</w:t>
      </w:r>
    </w:p>
    <w:p w14:paraId="21B2F723" w14:textId="69826FE1" w:rsidR="00EA3FE8" w:rsidRPr="001B1F60" w:rsidRDefault="00B86F5B" w:rsidP="00EA3FE8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F60">
        <w:rPr>
          <w:rFonts w:asciiTheme="minorHAnsi" w:hAnsiTheme="minorHAnsi" w:cstheme="minorHAnsi"/>
          <w:sz w:val="22"/>
          <w:szCs w:val="22"/>
        </w:rPr>
        <w:t>Regulaminu</w:t>
      </w:r>
      <w:r w:rsidR="00C53B6F">
        <w:rPr>
          <w:rFonts w:asciiTheme="minorHAnsi" w:hAnsiTheme="minorHAnsi" w:cstheme="minorHAnsi"/>
          <w:sz w:val="22"/>
          <w:szCs w:val="22"/>
        </w:rPr>
        <w:t>;</w:t>
      </w:r>
    </w:p>
    <w:p w14:paraId="4539CEA7" w14:textId="19563375" w:rsidR="00B86F5B" w:rsidRPr="001B1F60" w:rsidRDefault="00B86F5B" w:rsidP="00301E8F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1F7F228" w14:textId="77777777" w:rsidR="00B57C75" w:rsidRDefault="00B57C75" w:rsidP="003033BC">
      <w:pPr>
        <w:pStyle w:val="Domylny"/>
        <w:tabs>
          <w:tab w:val="left" w:pos="896"/>
        </w:tabs>
        <w:spacing w:after="0" w:line="360" w:lineRule="auto"/>
        <w:jc w:val="center"/>
        <w:rPr>
          <w:b/>
        </w:rPr>
      </w:pPr>
    </w:p>
    <w:p w14:paraId="44E2F5B8" w14:textId="725F6D7B" w:rsidR="000D3B53" w:rsidRDefault="00295601" w:rsidP="003033BC">
      <w:pPr>
        <w:pStyle w:val="Domylny"/>
        <w:tabs>
          <w:tab w:val="left" w:pos="896"/>
        </w:tabs>
        <w:spacing w:after="0" w:line="360" w:lineRule="auto"/>
        <w:jc w:val="center"/>
      </w:pPr>
      <w:r>
        <w:rPr>
          <w:b/>
        </w:rPr>
        <w:t>§2</w:t>
      </w:r>
    </w:p>
    <w:p w14:paraId="623399BA" w14:textId="5DEF6D6D" w:rsidR="003F4AFD" w:rsidRDefault="00295601" w:rsidP="003033BC">
      <w:pPr>
        <w:pStyle w:val="Domylny"/>
        <w:tabs>
          <w:tab w:val="left" w:pos="896"/>
        </w:tabs>
        <w:spacing w:after="0" w:line="360" w:lineRule="auto"/>
        <w:jc w:val="center"/>
      </w:pPr>
      <w:r>
        <w:rPr>
          <w:b/>
        </w:rPr>
        <w:t>Postanowienia ogólne</w:t>
      </w:r>
    </w:p>
    <w:p w14:paraId="709D669C" w14:textId="77777777" w:rsidR="003F4AFD" w:rsidRDefault="003F4AFD" w:rsidP="003033BC">
      <w:pPr>
        <w:pStyle w:val="Default"/>
        <w:spacing w:line="276" w:lineRule="auto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Niniejszy regulamin (dalej Regulamin) określa: </w:t>
      </w:r>
    </w:p>
    <w:p w14:paraId="18FFEC16" w14:textId="3564B98C" w:rsidR="00EA3FE8" w:rsidRDefault="003F4AFD" w:rsidP="003033BC">
      <w:pPr>
        <w:pStyle w:val="Default"/>
        <w:numPr>
          <w:ilvl w:val="0"/>
          <w:numId w:val="6"/>
        </w:numPr>
        <w:spacing w:after="1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firmę </w:t>
      </w:r>
      <w:r w:rsidR="00016B5C">
        <w:rPr>
          <w:sz w:val="22"/>
          <w:szCs w:val="22"/>
        </w:rPr>
        <w:t>p</w:t>
      </w:r>
      <w:r>
        <w:rPr>
          <w:sz w:val="22"/>
          <w:szCs w:val="22"/>
        </w:rPr>
        <w:t xml:space="preserve">odmiotu </w:t>
      </w:r>
      <w:r w:rsidR="00016B5C">
        <w:rPr>
          <w:sz w:val="22"/>
          <w:szCs w:val="22"/>
        </w:rPr>
        <w:t>l</w:t>
      </w:r>
      <w:r>
        <w:rPr>
          <w:sz w:val="22"/>
          <w:szCs w:val="22"/>
        </w:rPr>
        <w:t xml:space="preserve">eczniczego; </w:t>
      </w:r>
    </w:p>
    <w:p w14:paraId="43850924" w14:textId="3DD85BE0" w:rsidR="00EA3FE8" w:rsidRDefault="003F4AFD" w:rsidP="003033BC">
      <w:pPr>
        <w:pStyle w:val="Default"/>
        <w:numPr>
          <w:ilvl w:val="0"/>
          <w:numId w:val="6"/>
        </w:numPr>
        <w:spacing w:after="1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cele i zadania </w:t>
      </w:r>
      <w:r w:rsidR="00016B5C">
        <w:rPr>
          <w:sz w:val="22"/>
          <w:szCs w:val="22"/>
        </w:rPr>
        <w:t>p</w:t>
      </w:r>
      <w:r>
        <w:rPr>
          <w:sz w:val="22"/>
          <w:szCs w:val="22"/>
        </w:rPr>
        <w:t xml:space="preserve">odmiotu </w:t>
      </w:r>
      <w:r w:rsidR="00016B5C">
        <w:rPr>
          <w:sz w:val="22"/>
          <w:szCs w:val="22"/>
        </w:rPr>
        <w:t>l</w:t>
      </w:r>
      <w:r>
        <w:rPr>
          <w:sz w:val="22"/>
          <w:szCs w:val="22"/>
        </w:rPr>
        <w:t xml:space="preserve">eczniczego; </w:t>
      </w:r>
    </w:p>
    <w:p w14:paraId="290E966F" w14:textId="2213D100" w:rsidR="00EA3FE8" w:rsidRDefault="003F4AFD" w:rsidP="003033BC">
      <w:pPr>
        <w:pStyle w:val="Default"/>
        <w:numPr>
          <w:ilvl w:val="0"/>
          <w:numId w:val="6"/>
        </w:numPr>
        <w:spacing w:after="17"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 xml:space="preserve">strukturę organizacyjną </w:t>
      </w:r>
      <w:r w:rsidR="00016B5C">
        <w:rPr>
          <w:sz w:val="22"/>
          <w:szCs w:val="22"/>
        </w:rPr>
        <w:t>p</w:t>
      </w:r>
      <w:r w:rsidRPr="00EA3FE8">
        <w:rPr>
          <w:sz w:val="22"/>
          <w:szCs w:val="22"/>
        </w:rPr>
        <w:t xml:space="preserve">odmiotu </w:t>
      </w:r>
      <w:r w:rsidR="00016B5C">
        <w:rPr>
          <w:sz w:val="22"/>
          <w:szCs w:val="22"/>
        </w:rPr>
        <w:t>l</w:t>
      </w:r>
      <w:r w:rsidRPr="00EA3FE8">
        <w:rPr>
          <w:sz w:val="22"/>
          <w:szCs w:val="22"/>
        </w:rPr>
        <w:t xml:space="preserve">eczniczego; </w:t>
      </w:r>
    </w:p>
    <w:p w14:paraId="0CF811F0" w14:textId="77777777" w:rsidR="00EA3FE8" w:rsidRDefault="003F4AFD" w:rsidP="003033BC">
      <w:pPr>
        <w:pStyle w:val="Default"/>
        <w:numPr>
          <w:ilvl w:val="0"/>
          <w:numId w:val="6"/>
        </w:numPr>
        <w:spacing w:after="17"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 xml:space="preserve">rodzaj działalności leczniczej oraz zakres udzielanych świadczeń zdrowotnych; </w:t>
      </w:r>
    </w:p>
    <w:p w14:paraId="4AC1A588" w14:textId="77777777" w:rsidR="00EA3FE8" w:rsidRDefault="003F4AFD" w:rsidP="003033BC">
      <w:pPr>
        <w:pStyle w:val="Default"/>
        <w:numPr>
          <w:ilvl w:val="0"/>
          <w:numId w:val="6"/>
        </w:numPr>
        <w:spacing w:after="17"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 xml:space="preserve">miejsce udzielania świadczeń zdrowotnych; </w:t>
      </w:r>
    </w:p>
    <w:p w14:paraId="68E25BD8" w14:textId="124860DE" w:rsidR="00EA3FE8" w:rsidRDefault="003F4AFD" w:rsidP="003033BC">
      <w:pPr>
        <w:pStyle w:val="Default"/>
        <w:numPr>
          <w:ilvl w:val="0"/>
          <w:numId w:val="6"/>
        </w:numPr>
        <w:spacing w:after="17"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 xml:space="preserve">przebieg procesu udzielania świadczeń zdrowotnych, z zapewnieniem właściwej dostępności i jakości tych świadczeń w jednostkach lub komórkach organizacyjnych </w:t>
      </w:r>
      <w:bookmarkStart w:id="0" w:name="_Hlk159841185"/>
      <w:r w:rsidR="00016B5C">
        <w:rPr>
          <w:sz w:val="22"/>
          <w:szCs w:val="22"/>
        </w:rPr>
        <w:t>podmiotu leczniczego</w:t>
      </w:r>
      <w:bookmarkEnd w:id="0"/>
      <w:r w:rsidRPr="00EA3FE8">
        <w:rPr>
          <w:sz w:val="22"/>
          <w:szCs w:val="22"/>
        </w:rPr>
        <w:t xml:space="preserve">; </w:t>
      </w:r>
    </w:p>
    <w:p w14:paraId="62945D08" w14:textId="528DCB3B" w:rsidR="00EA3FE8" w:rsidRDefault="003F4AFD" w:rsidP="003033BC">
      <w:pPr>
        <w:pStyle w:val="Default"/>
        <w:numPr>
          <w:ilvl w:val="0"/>
          <w:numId w:val="6"/>
        </w:numPr>
        <w:spacing w:after="17"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 xml:space="preserve">organizację i zadania poszczególnych jednostek lub komórek organizacyjnych </w:t>
      </w:r>
      <w:r w:rsidR="00016B5C">
        <w:rPr>
          <w:sz w:val="22"/>
          <w:szCs w:val="22"/>
        </w:rPr>
        <w:t>podmiotu leczniczego</w:t>
      </w:r>
      <w:r w:rsidR="00016B5C" w:rsidRPr="00EA3FE8">
        <w:rPr>
          <w:sz w:val="22"/>
          <w:szCs w:val="22"/>
        </w:rPr>
        <w:t xml:space="preserve"> </w:t>
      </w:r>
      <w:r w:rsidRPr="00EA3FE8">
        <w:rPr>
          <w:sz w:val="22"/>
          <w:szCs w:val="22"/>
        </w:rPr>
        <w:t xml:space="preserve">oraz warunki współdziałania tych jednostek lub komórek; </w:t>
      </w:r>
    </w:p>
    <w:p w14:paraId="34709310" w14:textId="77777777" w:rsidR="00EA3FE8" w:rsidRDefault="003F4AFD" w:rsidP="003033BC">
      <w:pPr>
        <w:pStyle w:val="Default"/>
        <w:numPr>
          <w:ilvl w:val="0"/>
          <w:numId w:val="6"/>
        </w:numPr>
        <w:spacing w:after="17"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 xml:space="preserve">warunki współdziałania z innymi podmiotami wykonującymi działalność leczniczą w zakresie zapewnienia prawidłowości diagnostyki, leczenia, pielęgnacji i rehabilitacji pacjentów oraz ciągłości przebiegu procesu udzielania świadczeń zdrowotnych; </w:t>
      </w:r>
    </w:p>
    <w:p w14:paraId="62E08292" w14:textId="77777777" w:rsidR="00EA3FE8" w:rsidRDefault="003F4AFD" w:rsidP="003033BC">
      <w:pPr>
        <w:pStyle w:val="Default"/>
        <w:numPr>
          <w:ilvl w:val="0"/>
          <w:numId w:val="6"/>
        </w:numPr>
        <w:spacing w:after="17"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 xml:space="preserve">wysokość opłaty za udostępnienie dokumentacji medycznej; </w:t>
      </w:r>
    </w:p>
    <w:p w14:paraId="52544EBB" w14:textId="77777777" w:rsidR="00EA3FE8" w:rsidRDefault="003F4AFD" w:rsidP="003033BC">
      <w:pPr>
        <w:pStyle w:val="Default"/>
        <w:numPr>
          <w:ilvl w:val="0"/>
          <w:numId w:val="6"/>
        </w:numPr>
        <w:spacing w:after="17"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 xml:space="preserve">wysokość opłat za świadczenia zdrowotne, które mogą być, udzielane za częściową albo całkowitą odpłatnością; </w:t>
      </w:r>
    </w:p>
    <w:p w14:paraId="1542B321" w14:textId="161088B3" w:rsidR="002741AA" w:rsidRPr="00AA3B6F" w:rsidRDefault="003F4AFD" w:rsidP="00AA3B6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EA3FE8">
        <w:rPr>
          <w:sz w:val="22"/>
          <w:szCs w:val="22"/>
        </w:rPr>
        <w:t xml:space="preserve">sposób kierowania jednostkami lub komórkami organizacyjnymi </w:t>
      </w:r>
      <w:r w:rsidR="00016B5C">
        <w:rPr>
          <w:sz w:val="22"/>
          <w:szCs w:val="22"/>
        </w:rPr>
        <w:t>podmiotu leczniczego</w:t>
      </w:r>
      <w:r w:rsidR="00AA3B6F">
        <w:rPr>
          <w:sz w:val="22"/>
          <w:szCs w:val="22"/>
        </w:rPr>
        <w:t xml:space="preserve"> </w:t>
      </w:r>
      <w:r>
        <w:t xml:space="preserve">przez </w:t>
      </w:r>
      <w:proofErr w:type="spellStart"/>
      <w:r w:rsidR="009C5E83">
        <w:t>Ortodontic</w:t>
      </w:r>
      <w:proofErr w:type="spellEnd"/>
      <w:r w:rsidR="00301E8F">
        <w:t xml:space="preserve"> Lilianna </w:t>
      </w:r>
      <w:proofErr w:type="spellStart"/>
      <w:r w:rsidR="00301E8F">
        <w:t>Rzucidło</w:t>
      </w:r>
      <w:proofErr w:type="spellEnd"/>
      <w:r w:rsidR="005550D5">
        <w:t xml:space="preserve"> </w:t>
      </w:r>
      <w:r w:rsidR="00301E8F">
        <w:t xml:space="preserve">- </w:t>
      </w:r>
      <w:proofErr w:type="spellStart"/>
      <w:r w:rsidR="00301E8F">
        <w:t>Siłakowska</w:t>
      </w:r>
      <w:proofErr w:type="spellEnd"/>
      <w:r w:rsidR="00301E8F">
        <w:t xml:space="preserve"> </w:t>
      </w:r>
      <w:r w:rsidR="00AA3B6F">
        <w:t>.</w:t>
      </w:r>
      <w:r>
        <w:t xml:space="preserve"> z siedzibą w Rzeszowie, adres siedziby: </w:t>
      </w:r>
      <w:r w:rsidR="002843EC">
        <w:t>Rejtana 9, 35-326</w:t>
      </w:r>
      <w:r w:rsidR="00301E8F">
        <w:t xml:space="preserve"> </w:t>
      </w:r>
      <w:r>
        <w:t xml:space="preserve"> Rzeszów, </w:t>
      </w:r>
      <w:r w:rsidR="00301E8F">
        <w:t xml:space="preserve">NIP: 517361828 </w:t>
      </w:r>
      <w:r w:rsidRPr="001B1F60">
        <w:t>, REGON:</w:t>
      </w:r>
      <w:r w:rsidR="001B1F60" w:rsidRPr="001B1F60">
        <w:t xml:space="preserve"> </w:t>
      </w:r>
      <w:r w:rsidR="00301E8F">
        <w:rPr>
          <w:rFonts w:asciiTheme="minorHAnsi" w:hAnsiTheme="minorHAnsi" w:cstheme="minorHAnsi"/>
          <w:color w:val="333333"/>
          <w:spacing w:val="2"/>
          <w:shd w:val="clear" w:color="auto" w:fill="FFFFFF"/>
        </w:rPr>
        <w:t xml:space="preserve">180948400 </w:t>
      </w:r>
      <w:r w:rsidRPr="001B1F60">
        <w:t xml:space="preserve">(zwany dalej Podmiot Leczniczy), wpisany do Rejestru Podmiotów Wykonujących Działalność Leczniczą pod numerem </w:t>
      </w:r>
      <w:r w:rsidR="00301E8F">
        <w:t xml:space="preserve"> 012633797</w:t>
      </w:r>
    </w:p>
    <w:p w14:paraId="350140AF" w14:textId="77777777" w:rsidR="00B57C75" w:rsidRDefault="00B57C75" w:rsidP="003033BC">
      <w:pPr>
        <w:pStyle w:val="Domylny"/>
        <w:tabs>
          <w:tab w:val="left" w:pos="896"/>
        </w:tabs>
        <w:spacing w:after="0" w:line="360" w:lineRule="auto"/>
        <w:jc w:val="center"/>
        <w:rPr>
          <w:b/>
        </w:rPr>
      </w:pPr>
    </w:p>
    <w:p w14:paraId="0DF76B38" w14:textId="77777777" w:rsidR="00B57C75" w:rsidRDefault="00B57C75" w:rsidP="003033BC">
      <w:pPr>
        <w:pStyle w:val="Domylny"/>
        <w:tabs>
          <w:tab w:val="left" w:pos="896"/>
        </w:tabs>
        <w:spacing w:after="0" w:line="360" w:lineRule="auto"/>
        <w:jc w:val="center"/>
        <w:rPr>
          <w:b/>
        </w:rPr>
      </w:pPr>
    </w:p>
    <w:p w14:paraId="686B596B" w14:textId="0C1B4A20" w:rsidR="000D3B53" w:rsidRDefault="00295601" w:rsidP="003033BC">
      <w:pPr>
        <w:pStyle w:val="Domylny"/>
        <w:tabs>
          <w:tab w:val="left" w:pos="896"/>
        </w:tabs>
        <w:spacing w:after="0" w:line="360" w:lineRule="auto"/>
        <w:jc w:val="center"/>
      </w:pPr>
      <w:r>
        <w:rPr>
          <w:b/>
        </w:rPr>
        <w:t>§3</w:t>
      </w:r>
    </w:p>
    <w:p w14:paraId="633E46A1" w14:textId="4333554B" w:rsidR="000D3B53" w:rsidRDefault="00295601" w:rsidP="003033BC">
      <w:pPr>
        <w:pStyle w:val="Domylny"/>
        <w:tabs>
          <w:tab w:val="left" w:pos="896"/>
        </w:tabs>
        <w:spacing w:after="0" w:line="360" w:lineRule="auto"/>
        <w:jc w:val="center"/>
      </w:pPr>
      <w:r>
        <w:rPr>
          <w:b/>
        </w:rPr>
        <w:t xml:space="preserve">Cele i zadania </w:t>
      </w:r>
      <w:proofErr w:type="spellStart"/>
      <w:r w:rsidR="009C5E83">
        <w:rPr>
          <w:b/>
          <w:bCs/>
        </w:rPr>
        <w:t>Ortodontic</w:t>
      </w:r>
      <w:proofErr w:type="spellEnd"/>
      <w:r w:rsidR="00301E8F">
        <w:rPr>
          <w:b/>
          <w:bCs/>
        </w:rPr>
        <w:t xml:space="preserve"> Lilianna </w:t>
      </w:r>
      <w:proofErr w:type="spellStart"/>
      <w:r w:rsidR="00301E8F">
        <w:rPr>
          <w:b/>
          <w:bCs/>
        </w:rPr>
        <w:t>Rzucidło</w:t>
      </w:r>
      <w:proofErr w:type="spellEnd"/>
      <w:r w:rsidR="005550D5">
        <w:rPr>
          <w:b/>
          <w:bCs/>
        </w:rPr>
        <w:t xml:space="preserve"> </w:t>
      </w:r>
      <w:r w:rsidR="00301E8F">
        <w:rPr>
          <w:b/>
          <w:bCs/>
        </w:rPr>
        <w:t xml:space="preserve">- </w:t>
      </w:r>
      <w:proofErr w:type="spellStart"/>
      <w:r w:rsidR="00301E8F">
        <w:rPr>
          <w:b/>
          <w:bCs/>
        </w:rPr>
        <w:t>Siłakowska</w:t>
      </w:r>
      <w:proofErr w:type="spellEnd"/>
      <w:r w:rsidR="00301E8F">
        <w:rPr>
          <w:b/>
          <w:bCs/>
        </w:rPr>
        <w:t xml:space="preserve"> </w:t>
      </w:r>
    </w:p>
    <w:p w14:paraId="67288A7E" w14:textId="3023C0AF" w:rsidR="000D3B53" w:rsidRDefault="00295601" w:rsidP="003033BC">
      <w:pPr>
        <w:pStyle w:val="Akapitzlist"/>
        <w:numPr>
          <w:ilvl w:val="0"/>
          <w:numId w:val="1"/>
        </w:numPr>
        <w:tabs>
          <w:tab w:val="left" w:pos="1616"/>
        </w:tabs>
        <w:jc w:val="both"/>
      </w:pPr>
      <w:r>
        <w:t>Podstawowym celem podmiotu leczniczego</w:t>
      </w:r>
      <w:r w:rsidR="00301E8F">
        <w:t xml:space="preserve"> </w:t>
      </w:r>
      <w:proofErr w:type="spellStart"/>
      <w:r w:rsidR="002843EC">
        <w:rPr>
          <w:bCs/>
        </w:rPr>
        <w:t>Ortodontic</w:t>
      </w:r>
      <w:proofErr w:type="spellEnd"/>
      <w:r w:rsidR="00301E8F" w:rsidRPr="00301E8F">
        <w:rPr>
          <w:bCs/>
        </w:rPr>
        <w:t xml:space="preserve"> Lilianna </w:t>
      </w:r>
      <w:proofErr w:type="spellStart"/>
      <w:r w:rsidR="00301E8F" w:rsidRPr="00301E8F">
        <w:rPr>
          <w:bCs/>
        </w:rPr>
        <w:t>Rzucidło</w:t>
      </w:r>
      <w:proofErr w:type="spellEnd"/>
      <w:r w:rsidR="005550D5">
        <w:rPr>
          <w:bCs/>
        </w:rPr>
        <w:t xml:space="preserve"> </w:t>
      </w:r>
      <w:r w:rsidR="00301E8F" w:rsidRPr="00301E8F">
        <w:rPr>
          <w:bCs/>
        </w:rPr>
        <w:t xml:space="preserve">- </w:t>
      </w:r>
      <w:proofErr w:type="spellStart"/>
      <w:r w:rsidR="00301E8F" w:rsidRPr="00301E8F">
        <w:rPr>
          <w:bCs/>
        </w:rPr>
        <w:t>Siłakowska</w:t>
      </w:r>
      <w:proofErr w:type="spellEnd"/>
      <w:r>
        <w:t xml:space="preserve"> </w:t>
      </w:r>
      <w:r w:rsidR="003F4AFD">
        <w:t xml:space="preserve"> </w:t>
      </w:r>
      <w:r>
        <w:t>jest udzielanie świadczeń zdrowotnych przez osoby do tego uprawnione na podstawie przepisów prawa.</w:t>
      </w:r>
    </w:p>
    <w:p w14:paraId="1955F538" w14:textId="74A5A6A5" w:rsidR="000D3B53" w:rsidRDefault="00295601" w:rsidP="003033BC">
      <w:pPr>
        <w:pStyle w:val="Akapitzlist"/>
        <w:numPr>
          <w:ilvl w:val="0"/>
          <w:numId w:val="1"/>
        </w:numPr>
        <w:tabs>
          <w:tab w:val="left" w:pos="1616"/>
        </w:tabs>
        <w:jc w:val="both"/>
      </w:pPr>
      <w:r>
        <w:t xml:space="preserve">Do podstawowych zadań podmiotu leczniczego </w:t>
      </w:r>
      <w:r w:rsidR="003F4AFD">
        <w:t xml:space="preserve"> </w:t>
      </w:r>
      <w:proofErr w:type="spellStart"/>
      <w:r w:rsidR="002843EC">
        <w:rPr>
          <w:bCs/>
        </w:rPr>
        <w:t>Ortodontic</w:t>
      </w:r>
      <w:proofErr w:type="spellEnd"/>
      <w:r w:rsidR="002843EC">
        <w:rPr>
          <w:bCs/>
        </w:rPr>
        <w:t xml:space="preserve"> </w:t>
      </w:r>
      <w:bookmarkStart w:id="1" w:name="_GoBack"/>
      <w:bookmarkEnd w:id="1"/>
      <w:r w:rsidR="00301E8F" w:rsidRPr="00301E8F">
        <w:rPr>
          <w:bCs/>
        </w:rPr>
        <w:t xml:space="preserve">Lilianna </w:t>
      </w:r>
      <w:proofErr w:type="spellStart"/>
      <w:r w:rsidR="00301E8F" w:rsidRPr="00301E8F">
        <w:rPr>
          <w:bCs/>
        </w:rPr>
        <w:t>Rzucidło</w:t>
      </w:r>
      <w:proofErr w:type="spellEnd"/>
      <w:r w:rsidR="005550D5">
        <w:rPr>
          <w:bCs/>
        </w:rPr>
        <w:t xml:space="preserve"> </w:t>
      </w:r>
      <w:r w:rsidR="00301E8F" w:rsidRPr="00301E8F">
        <w:rPr>
          <w:bCs/>
        </w:rPr>
        <w:t xml:space="preserve">- </w:t>
      </w:r>
      <w:proofErr w:type="spellStart"/>
      <w:r w:rsidR="00301E8F" w:rsidRPr="00301E8F">
        <w:rPr>
          <w:bCs/>
        </w:rPr>
        <w:t>Siłakowska</w:t>
      </w:r>
      <w:proofErr w:type="spellEnd"/>
      <w:r w:rsidR="00301E8F">
        <w:t xml:space="preserve">  </w:t>
      </w:r>
      <w:r>
        <w:t>należy:</w:t>
      </w:r>
    </w:p>
    <w:p w14:paraId="36AF0C26" w14:textId="77777777" w:rsidR="003033BC" w:rsidRDefault="00295601" w:rsidP="003033BC">
      <w:pPr>
        <w:pStyle w:val="Akapitzlist"/>
        <w:numPr>
          <w:ilvl w:val="0"/>
          <w:numId w:val="8"/>
        </w:numPr>
        <w:tabs>
          <w:tab w:val="left" w:pos="1616"/>
        </w:tabs>
        <w:jc w:val="both"/>
      </w:pPr>
      <w:r>
        <w:t>prognozowanie i organizowanie działalności profilaktyczno-leczniczej,</w:t>
      </w:r>
    </w:p>
    <w:p w14:paraId="170322FD" w14:textId="77777777" w:rsidR="003033BC" w:rsidRDefault="00295601" w:rsidP="003033BC">
      <w:pPr>
        <w:pStyle w:val="Akapitzlist"/>
        <w:numPr>
          <w:ilvl w:val="0"/>
          <w:numId w:val="8"/>
        </w:numPr>
        <w:tabs>
          <w:tab w:val="left" w:pos="1616"/>
        </w:tabs>
        <w:jc w:val="both"/>
      </w:pPr>
      <w:r>
        <w:t>udzielanie indywidualnych porad i konsultacji,</w:t>
      </w:r>
    </w:p>
    <w:p w14:paraId="74AA028A" w14:textId="77777777" w:rsidR="003033BC" w:rsidRDefault="00295601" w:rsidP="003033BC">
      <w:pPr>
        <w:pStyle w:val="Akapitzlist"/>
        <w:numPr>
          <w:ilvl w:val="0"/>
          <w:numId w:val="8"/>
        </w:numPr>
        <w:tabs>
          <w:tab w:val="left" w:pos="1616"/>
        </w:tabs>
        <w:jc w:val="both"/>
      </w:pPr>
      <w:r>
        <w:t>organizowanie i prowadzenie stomatologicznej oświaty zdrowotnej,</w:t>
      </w:r>
    </w:p>
    <w:p w14:paraId="6E34E922" w14:textId="77777777" w:rsidR="003033BC" w:rsidRDefault="00295601" w:rsidP="003033BC">
      <w:pPr>
        <w:pStyle w:val="Akapitzlist"/>
        <w:numPr>
          <w:ilvl w:val="0"/>
          <w:numId w:val="8"/>
        </w:numPr>
        <w:tabs>
          <w:tab w:val="left" w:pos="1616"/>
        </w:tabs>
        <w:jc w:val="both"/>
      </w:pPr>
      <w:r>
        <w:t>wnioskowanie w sprawach zaopatrzenia w środki pomocnicze i przedmioty stomatologiczne,</w:t>
      </w:r>
    </w:p>
    <w:p w14:paraId="1B53A290" w14:textId="77777777" w:rsidR="003033BC" w:rsidRDefault="00295601" w:rsidP="003033BC">
      <w:pPr>
        <w:pStyle w:val="Akapitzlist"/>
        <w:numPr>
          <w:ilvl w:val="0"/>
          <w:numId w:val="8"/>
        </w:numPr>
        <w:tabs>
          <w:tab w:val="left" w:pos="1616"/>
        </w:tabs>
        <w:jc w:val="both"/>
      </w:pPr>
      <w:r>
        <w:t>współdziałanie z innymi jednostkami organizacyjnymi służy zdrowia, szkołami, zakładami pracy, organizacjami i stowarzyszeniami,</w:t>
      </w:r>
    </w:p>
    <w:p w14:paraId="3D7D0F02" w14:textId="77777777" w:rsidR="003033BC" w:rsidRDefault="00295601" w:rsidP="003033BC">
      <w:pPr>
        <w:pStyle w:val="Akapitzlist"/>
        <w:numPr>
          <w:ilvl w:val="0"/>
          <w:numId w:val="8"/>
        </w:numPr>
        <w:tabs>
          <w:tab w:val="left" w:pos="1616"/>
        </w:tabs>
        <w:jc w:val="both"/>
      </w:pPr>
      <w:r>
        <w:t>orzekanie i opiniowanie o stanie zdrowia,</w:t>
      </w:r>
    </w:p>
    <w:p w14:paraId="5F89BEA0" w14:textId="769EA350" w:rsidR="000D3B53" w:rsidRDefault="00295601" w:rsidP="003033BC">
      <w:pPr>
        <w:pStyle w:val="Akapitzlist"/>
        <w:numPr>
          <w:ilvl w:val="0"/>
          <w:numId w:val="8"/>
        </w:numPr>
        <w:tabs>
          <w:tab w:val="left" w:pos="1616"/>
        </w:tabs>
        <w:spacing w:after="0"/>
        <w:jc w:val="both"/>
      </w:pPr>
      <w:r>
        <w:t xml:space="preserve">inne zadania zlecone przez </w:t>
      </w:r>
      <w:r w:rsidR="006158B3">
        <w:t>właściciela.</w:t>
      </w:r>
    </w:p>
    <w:p w14:paraId="0B47D388" w14:textId="77777777" w:rsidR="00B57C75" w:rsidRDefault="00B57C75" w:rsidP="003033BC">
      <w:pPr>
        <w:pStyle w:val="Domylny"/>
        <w:tabs>
          <w:tab w:val="left" w:pos="896"/>
        </w:tabs>
        <w:spacing w:after="0" w:line="360" w:lineRule="auto"/>
        <w:jc w:val="center"/>
        <w:rPr>
          <w:b/>
        </w:rPr>
      </w:pPr>
    </w:p>
    <w:p w14:paraId="4262DE9C" w14:textId="67D902A8" w:rsidR="000D3B53" w:rsidRDefault="00295601" w:rsidP="003033BC">
      <w:pPr>
        <w:pStyle w:val="Domylny"/>
        <w:tabs>
          <w:tab w:val="left" w:pos="896"/>
        </w:tabs>
        <w:spacing w:after="0" w:line="360" w:lineRule="auto"/>
        <w:jc w:val="center"/>
      </w:pPr>
      <w:r>
        <w:rPr>
          <w:b/>
        </w:rPr>
        <w:t>§4</w:t>
      </w:r>
    </w:p>
    <w:p w14:paraId="30DE5474" w14:textId="77777777" w:rsidR="002741AA" w:rsidRDefault="00295601" w:rsidP="00E07AA1">
      <w:pPr>
        <w:pStyle w:val="Domylny"/>
        <w:tabs>
          <w:tab w:val="left" w:pos="896"/>
        </w:tabs>
        <w:spacing w:after="0"/>
        <w:jc w:val="center"/>
        <w:rPr>
          <w:b/>
        </w:rPr>
      </w:pPr>
      <w:r>
        <w:rPr>
          <w:b/>
        </w:rPr>
        <w:t xml:space="preserve">Miejsce i przebieg udzielania świadczeń zdrowotnych w podmiocie </w:t>
      </w:r>
    </w:p>
    <w:p w14:paraId="7AD5C040" w14:textId="116FB452" w:rsidR="006158B3" w:rsidRDefault="009C5E83" w:rsidP="00E07AA1">
      <w:pPr>
        <w:pStyle w:val="Domylny"/>
        <w:tabs>
          <w:tab w:val="left" w:pos="896"/>
        </w:tabs>
        <w:spacing w:after="0"/>
        <w:jc w:val="center"/>
        <w:rPr>
          <w:b/>
        </w:rPr>
      </w:pPr>
      <w:proofErr w:type="spellStart"/>
      <w:r>
        <w:rPr>
          <w:b/>
          <w:bCs/>
        </w:rPr>
        <w:t>Ortodontic</w:t>
      </w:r>
      <w:proofErr w:type="spellEnd"/>
      <w:r>
        <w:rPr>
          <w:b/>
          <w:bCs/>
        </w:rPr>
        <w:t xml:space="preserve"> </w:t>
      </w:r>
      <w:r w:rsidR="006158B3">
        <w:rPr>
          <w:b/>
          <w:bCs/>
        </w:rPr>
        <w:t xml:space="preserve">Lilianna </w:t>
      </w:r>
      <w:proofErr w:type="spellStart"/>
      <w:r w:rsidR="006158B3">
        <w:rPr>
          <w:b/>
          <w:bCs/>
        </w:rPr>
        <w:t>Rzucidło</w:t>
      </w:r>
      <w:proofErr w:type="spellEnd"/>
      <w:r w:rsidR="005550D5">
        <w:rPr>
          <w:b/>
          <w:bCs/>
        </w:rPr>
        <w:t xml:space="preserve"> </w:t>
      </w:r>
      <w:r w:rsidR="006158B3">
        <w:rPr>
          <w:b/>
          <w:bCs/>
        </w:rPr>
        <w:t xml:space="preserve">- </w:t>
      </w:r>
      <w:proofErr w:type="spellStart"/>
      <w:r w:rsidR="006158B3">
        <w:rPr>
          <w:b/>
          <w:bCs/>
        </w:rPr>
        <w:t>Siłakowska</w:t>
      </w:r>
      <w:proofErr w:type="spellEnd"/>
    </w:p>
    <w:p w14:paraId="753D5307" w14:textId="77777777" w:rsidR="006158B3" w:rsidRDefault="006158B3" w:rsidP="00E07AA1">
      <w:pPr>
        <w:pStyle w:val="Domylny"/>
        <w:tabs>
          <w:tab w:val="left" w:pos="896"/>
        </w:tabs>
        <w:spacing w:after="0"/>
        <w:jc w:val="center"/>
        <w:rPr>
          <w:b/>
        </w:rPr>
      </w:pPr>
    </w:p>
    <w:p w14:paraId="6374E1FE" w14:textId="156630DA" w:rsidR="000D3B53" w:rsidRPr="005550D5" w:rsidRDefault="00295601" w:rsidP="003033BC">
      <w:pPr>
        <w:pStyle w:val="Akapitzlist"/>
        <w:numPr>
          <w:ilvl w:val="0"/>
          <w:numId w:val="2"/>
        </w:numPr>
        <w:tabs>
          <w:tab w:val="left" w:pos="1616"/>
        </w:tabs>
        <w:spacing w:after="0"/>
        <w:jc w:val="both"/>
      </w:pPr>
      <w:r>
        <w:t xml:space="preserve">Miejscem udzielania świadczeń zdrowotnych jest podmiot leczniczy </w:t>
      </w:r>
      <w:proofErr w:type="spellStart"/>
      <w:r w:rsidR="009C5E83">
        <w:rPr>
          <w:bCs/>
        </w:rPr>
        <w:t>Ortodontic</w:t>
      </w:r>
      <w:proofErr w:type="spellEnd"/>
      <w:r w:rsidR="006158B3" w:rsidRPr="005550D5">
        <w:rPr>
          <w:bCs/>
        </w:rPr>
        <w:t xml:space="preserve"> Lilianna </w:t>
      </w:r>
      <w:proofErr w:type="spellStart"/>
      <w:r w:rsidR="006158B3" w:rsidRPr="005550D5">
        <w:rPr>
          <w:bCs/>
        </w:rPr>
        <w:t>Rzucidło</w:t>
      </w:r>
      <w:proofErr w:type="spellEnd"/>
      <w:r w:rsidR="006158B3" w:rsidRPr="005550D5">
        <w:rPr>
          <w:bCs/>
        </w:rPr>
        <w:t xml:space="preserve">- </w:t>
      </w:r>
      <w:proofErr w:type="spellStart"/>
      <w:r w:rsidR="006158B3" w:rsidRPr="005550D5">
        <w:rPr>
          <w:bCs/>
        </w:rPr>
        <w:t>Siłakowska</w:t>
      </w:r>
      <w:proofErr w:type="spellEnd"/>
      <w:r w:rsidR="006158B3" w:rsidRPr="005550D5">
        <w:rPr>
          <w:bCs/>
        </w:rPr>
        <w:t xml:space="preserve"> </w:t>
      </w:r>
      <w:r w:rsidRPr="005550D5">
        <w:t xml:space="preserve">znajdujący się na ul. </w:t>
      </w:r>
      <w:r w:rsidR="006158B3" w:rsidRPr="005550D5">
        <w:t>Rejtana 10, 35-310</w:t>
      </w:r>
      <w:r w:rsidRPr="005550D5">
        <w:t xml:space="preserve"> w Rzeszowie.</w:t>
      </w:r>
    </w:p>
    <w:p w14:paraId="160ECB3B" w14:textId="17FA4E8A" w:rsidR="000D3B53" w:rsidRDefault="00295601" w:rsidP="003033BC">
      <w:pPr>
        <w:pStyle w:val="Akapitzlist"/>
        <w:numPr>
          <w:ilvl w:val="0"/>
          <w:numId w:val="2"/>
        </w:numPr>
        <w:tabs>
          <w:tab w:val="left" w:pos="1616"/>
        </w:tabs>
        <w:spacing w:after="0"/>
        <w:jc w:val="both"/>
      </w:pPr>
      <w:r w:rsidRPr="005550D5">
        <w:t xml:space="preserve">Podmiot leczniczy </w:t>
      </w:r>
      <w:proofErr w:type="spellStart"/>
      <w:r w:rsidR="009C5E83">
        <w:rPr>
          <w:bCs/>
        </w:rPr>
        <w:t>Ortodontic</w:t>
      </w:r>
      <w:proofErr w:type="spellEnd"/>
      <w:r w:rsidR="006158B3" w:rsidRPr="005550D5">
        <w:rPr>
          <w:bCs/>
        </w:rPr>
        <w:t xml:space="preserve"> Lilianna </w:t>
      </w:r>
      <w:proofErr w:type="spellStart"/>
      <w:r w:rsidR="006158B3" w:rsidRPr="005550D5">
        <w:rPr>
          <w:bCs/>
        </w:rPr>
        <w:t>Rzucidło</w:t>
      </w:r>
      <w:proofErr w:type="spellEnd"/>
      <w:r w:rsidR="006158B3" w:rsidRPr="005550D5">
        <w:rPr>
          <w:bCs/>
        </w:rPr>
        <w:t xml:space="preserve">- </w:t>
      </w:r>
      <w:proofErr w:type="spellStart"/>
      <w:r w:rsidR="006158B3" w:rsidRPr="005550D5">
        <w:rPr>
          <w:bCs/>
        </w:rPr>
        <w:t>Siłakowska</w:t>
      </w:r>
      <w:proofErr w:type="spellEnd"/>
      <w:r w:rsidR="003F4AFD">
        <w:t xml:space="preserve"> </w:t>
      </w:r>
      <w:r>
        <w:t xml:space="preserve">organizuje świadczenia zdrowotne </w:t>
      </w:r>
      <w:r w:rsidRPr="006158B3">
        <w:t xml:space="preserve">z zakresu profilaktyki, stomatologii zachowawczej, </w:t>
      </w:r>
      <w:proofErr w:type="spellStart"/>
      <w:r w:rsidRPr="006158B3">
        <w:t>endodoncji</w:t>
      </w:r>
      <w:proofErr w:type="spellEnd"/>
      <w:r w:rsidRPr="006158B3">
        <w:t xml:space="preserve">, protetyki, </w:t>
      </w:r>
      <w:proofErr w:type="spellStart"/>
      <w:r w:rsidRPr="006158B3">
        <w:t>implantoprotetyki</w:t>
      </w:r>
      <w:proofErr w:type="spellEnd"/>
      <w:r w:rsidRPr="006158B3">
        <w:t>, pedodoncji, periodontologii, chirurgii stomatologicznej</w:t>
      </w:r>
      <w:r>
        <w:t xml:space="preserve"> w sposób zapewniający pacjentom najdogodniejszą formę korzystania ze świadczeń.</w:t>
      </w:r>
    </w:p>
    <w:p w14:paraId="509756DF" w14:textId="4E94C345" w:rsidR="000D3B53" w:rsidRDefault="00295601" w:rsidP="003033BC">
      <w:pPr>
        <w:pStyle w:val="Akapitzlist"/>
        <w:numPr>
          <w:ilvl w:val="0"/>
          <w:numId w:val="2"/>
        </w:numPr>
        <w:tabs>
          <w:tab w:val="left" w:pos="1616"/>
        </w:tabs>
        <w:spacing w:after="0"/>
        <w:jc w:val="both"/>
      </w:pPr>
      <w:r>
        <w:t xml:space="preserve">Rejestracja pacjentów odbywa się osobiście lub przez członków rodziny bądź też osoby trzecie, jak i telefonicznie, </w:t>
      </w:r>
      <w:r w:rsidR="00EA3FE8">
        <w:t xml:space="preserve">za pośrednictwem e-mail, innych komunikatorów, </w:t>
      </w:r>
      <w:r>
        <w:t>z wyznaczeniem dnia i godziny realizacji świadczenia zdrowotnego.</w:t>
      </w:r>
    </w:p>
    <w:p w14:paraId="58EC8AF1" w14:textId="77777777" w:rsidR="000D3B53" w:rsidRDefault="00295601" w:rsidP="003033BC">
      <w:pPr>
        <w:pStyle w:val="Akapitzlist"/>
        <w:numPr>
          <w:ilvl w:val="0"/>
          <w:numId w:val="2"/>
        </w:numPr>
        <w:tabs>
          <w:tab w:val="left" w:pos="1616"/>
        </w:tabs>
        <w:spacing w:after="0"/>
        <w:jc w:val="both"/>
      </w:pPr>
      <w:r>
        <w:t>Świadczenia zdrowotne udzielane są w dniu zgłoszenia lub w terminie uzgodnionym z pacjentem.</w:t>
      </w:r>
    </w:p>
    <w:p w14:paraId="059B28E7" w14:textId="52370779" w:rsidR="000D3B53" w:rsidRPr="005550D5" w:rsidRDefault="00295601" w:rsidP="003033BC">
      <w:pPr>
        <w:pStyle w:val="Akapitzlist"/>
        <w:numPr>
          <w:ilvl w:val="0"/>
          <w:numId w:val="2"/>
        </w:numPr>
        <w:tabs>
          <w:tab w:val="left" w:pos="1616"/>
        </w:tabs>
        <w:spacing w:after="0"/>
        <w:jc w:val="both"/>
      </w:pPr>
      <w:r w:rsidRPr="005550D5">
        <w:t>Podmiot leczniczy</w:t>
      </w:r>
      <w:r w:rsidR="009C5E83">
        <w:rPr>
          <w:bCs/>
        </w:rPr>
        <w:t xml:space="preserve"> </w:t>
      </w:r>
      <w:proofErr w:type="spellStart"/>
      <w:r w:rsidR="009C5E83">
        <w:rPr>
          <w:bCs/>
        </w:rPr>
        <w:t>Ortodontic</w:t>
      </w:r>
      <w:proofErr w:type="spellEnd"/>
      <w:r w:rsidR="006158B3" w:rsidRPr="005550D5">
        <w:rPr>
          <w:bCs/>
        </w:rPr>
        <w:t xml:space="preserve"> Lilianna </w:t>
      </w:r>
      <w:proofErr w:type="spellStart"/>
      <w:r w:rsidR="006158B3" w:rsidRPr="005550D5">
        <w:rPr>
          <w:bCs/>
        </w:rPr>
        <w:t>Rzucidło</w:t>
      </w:r>
      <w:proofErr w:type="spellEnd"/>
      <w:r w:rsidR="005550D5" w:rsidRPr="005550D5">
        <w:rPr>
          <w:bCs/>
        </w:rPr>
        <w:t xml:space="preserve"> </w:t>
      </w:r>
      <w:r w:rsidR="006158B3" w:rsidRPr="005550D5">
        <w:rPr>
          <w:bCs/>
        </w:rPr>
        <w:t xml:space="preserve">- </w:t>
      </w:r>
      <w:proofErr w:type="spellStart"/>
      <w:r w:rsidR="006158B3" w:rsidRPr="005550D5">
        <w:rPr>
          <w:bCs/>
        </w:rPr>
        <w:t>Siłakowska</w:t>
      </w:r>
      <w:proofErr w:type="spellEnd"/>
      <w:r w:rsidR="006158B3" w:rsidRPr="005550D5">
        <w:rPr>
          <w:bCs/>
        </w:rPr>
        <w:t xml:space="preserve"> </w:t>
      </w:r>
      <w:r w:rsidRPr="005550D5">
        <w:t>udziela odpłatnych świadczeń stomatologicznych.</w:t>
      </w:r>
    </w:p>
    <w:p w14:paraId="2C7CE83B" w14:textId="4049A89F" w:rsidR="000D3B53" w:rsidRPr="005550D5" w:rsidRDefault="00295601" w:rsidP="003033BC">
      <w:pPr>
        <w:pStyle w:val="Akapitzlist"/>
        <w:numPr>
          <w:ilvl w:val="0"/>
          <w:numId w:val="2"/>
        </w:numPr>
        <w:tabs>
          <w:tab w:val="left" w:pos="1616"/>
        </w:tabs>
        <w:spacing w:after="0"/>
        <w:jc w:val="both"/>
      </w:pPr>
      <w:r w:rsidRPr="005550D5">
        <w:t xml:space="preserve">Lekarze udzielający świadczeń zdrowotnych w podmiocie leczniczym </w:t>
      </w:r>
      <w:proofErr w:type="spellStart"/>
      <w:r w:rsidR="009C5E83">
        <w:rPr>
          <w:bCs/>
        </w:rPr>
        <w:t>Ortodontic</w:t>
      </w:r>
      <w:proofErr w:type="spellEnd"/>
      <w:r w:rsidR="006158B3" w:rsidRPr="005550D5">
        <w:rPr>
          <w:bCs/>
        </w:rPr>
        <w:t xml:space="preserve"> Lilianna </w:t>
      </w:r>
      <w:proofErr w:type="spellStart"/>
      <w:r w:rsidR="006158B3" w:rsidRPr="005550D5">
        <w:rPr>
          <w:bCs/>
        </w:rPr>
        <w:t>Rzucidło</w:t>
      </w:r>
      <w:proofErr w:type="spellEnd"/>
      <w:r w:rsidR="005550D5" w:rsidRPr="005550D5">
        <w:rPr>
          <w:bCs/>
        </w:rPr>
        <w:t xml:space="preserve"> </w:t>
      </w:r>
      <w:r w:rsidR="006158B3" w:rsidRPr="005550D5">
        <w:rPr>
          <w:bCs/>
        </w:rPr>
        <w:t xml:space="preserve">- </w:t>
      </w:r>
      <w:proofErr w:type="spellStart"/>
      <w:r w:rsidR="006158B3" w:rsidRPr="005550D5">
        <w:rPr>
          <w:bCs/>
        </w:rPr>
        <w:t>Siłakowska</w:t>
      </w:r>
      <w:proofErr w:type="spellEnd"/>
      <w:r w:rsidRPr="005550D5">
        <w:t xml:space="preserve"> kierują ubezpieczonych na konsultacje specjalistyczne przez wystawienie skierowania.</w:t>
      </w:r>
    </w:p>
    <w:p w14:paraId="4EE5EFC2" w14:textId="77777777" w:rsidR="000D3B53" w:rsidRDefault="00295601" w:rsidP="003033BC">
      <w:pPr>
        <w:pStyle w:val="Akapitzlist"/>
        <w:numPr>
          <w:ilvl w:val="0"/>
          <w:numId w:val="2"/>
        </w:numPr>
        <w:tabs>
          <w:tab w:val="left" w:pos="1616"/>
        </w:tabs>
        <w:spacing w:after="0"/>
        <w:jc w:val="both"/>
      </w:pPr>
      <w:r>
        <w:t>Bez skierowania są udzielane świadczenia na zasadach określonych w ustawie o powszechnym ubezpieczeniu zdrowotnych.</w:t>
      </w:r>
    </w:p>
    <w:p w14:paraId="35B96AB9" w14:textId="3F4F7595" w:rsidR="000D3B53" w:rsidRDefault="00295601" w:rsidP="003033BC">
      <w:pPr>
        <w:pStyle w:val="Akapitzlist"/>
        <w:numPr>
          <w:ilvl w:val="0"/>
          <w:numId w:val="2"/>
        </w:numPr>
        <w:tabs>
          <w:tab w:val="left" w:pos="1616"/>
        </w:tabs>
        <w:spacing w:after="0"/>
        <w:jc w:val="both"/>
      </w:pPr>
      <w:r>
        <w:t>Skierowanie na konsultację, poradę specjalistyczną lub planowaną hospitalizację, musi być poprzedzone badaniami diagnostycznymi, uzasadniającymi uzupełniającymi skierowanie, należącymi do zakresu badań diagnostycznych lekarza podstawowej opieki zdrowotnej.</w:t>
      </w:r>
    </w:p>
    <w:p w14:paraId="67EA7C2A" w14:textId="797E8615" w:rsidR="00EA3FE8" w:rsidRDefault="00EA3FE8" w:rsidP="003033BC">
      <w:pPr>
        <w:pStyle w:val="Default"/>
        <w:numPr>
          <w:ilvl w:val="0"/>
          <w:numId w:val="2"/>
        </w:numPr>
        <w:spacing w:line="276" w:lineRule="auto"/>
        <w:jc w:val="both"/>
      </w:pPr>
      <w:r w:rsidRPr="00EA3FE8">
        <w:rPr>
          <w:sz w:val="22"/>
          <w:szCs w:val="22"/>
        </w:rPr>
        <w:lastRenderedPageBreak/>
        <w:t>Świadczenia zdrowotne udzielane są w lokalizacj</w:t>
      </w:r>
      <w:r w:rsidR="00AA3B6F">
        <w:rPr>
          <w:sz w:val="22"/>
          <w:szCs w:val="22"/>
        </w:rPr>
        <w:t>i</w:t>
      </w:r>
      <w:r w:rsidRPr="00EA3FE8">
        <w:rPr>
          <w:sz w:val="22"/>
          <w:szCs w:val="22"/>
        </w:rPr>
        <w:t xml:space="preserve"> określon</w:t>
      </w:r>
      <w:r w:rsidR="00AA3B6F">
        <w:rPr>
          <w:sz w:val="22"/>
          <w:szCs w:val="22"/>
        </w:rPr>
        <w:t>ej</w:t>
      </w:r>
      <w:r w:rsidRPr="00EA3FE8">
        <w:rPr>
          <w:sz w:val="22"/>
          <w:szCs w:val="22"/>
        </w:rPr>
        <w:t xml:space="preserve"> w ust. 1 niniejszego paragrafu, w następujące dni tygodnia: </w:t>
      </w:r>
      <w:r w:rsidRPr="006158B3">
        <w:rPr>
          <w:sz w:val="22"/>
          <w:szCs w:val="22"/>
        </w:rPr>
        <w:t>ponied</w:t>
      </w:r>
      <w:r w:rsidR="006158B3" w:rsidRPr="006158B3">
        <w:rPr>
          <w:sz w:val="22"/>
          <w:szCs w:val="22"/>
        </w:rPr>
        <w:t>ziałek – piątek (w godzinach 8:0</w:t>
      </w:r>
      <w:r w:rsidRPr="006158B3">
        <w:rPr>
          <w:sz w:val="22"/>
          <w:szCs w:val="22"/>
        </w:rPr>
        <w:t>0 – 20:00).</w:t>
      </w:r>
    </w:p>
    <w:p w14:paraId="25400038" w14:textId="77777777" w:rsidR="000D3B53" w:rsidRDefault="00295601" w:rsidP="003033BC">
      <w:pPr>
        <w:pStyle w:val="Domylny"/>
        <w:tabs>
          <w:tab w:val="left" w:pos="896"/>
        </w:tabs>
        <w:spacing w:after="0" w:line="360" w:lineRule="auto"/>
        <w:jc w:val="center"/>
      </w:pPr>
      <w:r>
        <w:rPr>
          <w:b/>
        </w:rPr>
        <w:t>§5</w:t>
      </w:r>
    </w:p>
    <w:p w14:paraId="23626C19" w14:textId="5B621560" w:rsidR="00EA3FE8" w:rsidRPr="007F0C14" w:rsidRDefault="00295601" w:rsidP="007F0C14">
      <w:pPr>
        <w:pStyle w:val="Domylny"/>
        <w:tabs>
          <w:tab w:val="left" w:pos="896"/>
        </w:tabs>
        <w:spacing w:after="0"/>
        <w:jc w:val="center"/>
        <w:rPr>
          <w:b/>
        </w:rPr>
      </w:pPr>
      <w:r>
        <w:rPr>
          <w:b/>
        </w:rPr>
        <w:t>Warunki współdziałania z innymi podmiotami wykonującymi działalność leczniczą w zakresie zapewnienia prawidłowości diagnostyki, leczenia, pielęgnacji i rehabilitacji pacjentów oraz ciągłości przebiegu procesu udzielania świadczeń zdrowotnych</w:t>
      </w:r>
    </w:p>
    <w:p w14:paraId="752BD487" w14:textId="24419B1D" w:rsidR="003033BC" w:rsidRDefault="003033BC" w:rsidP="00E07AA1">
      <w:pPr>
        <w:pStyle w:val="Default"/>
        <w:spacing w:line="276" w:lineRule="auto"/>
        <w:jc w:val="both"/>
        <w:rPr>
          <w:sz w:val="22"/>
          <w:szCs w:val="22"/>
        </w:rPr>
      </w:pPr>
      <w:r w:rsidRPr="003033B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1. </w:t>
      </w:r>
      <w:r w:rsidR="00EA3FE8">
        <w:rPr>
          <w:sz w:val="22"/>
          <w:szCs w:val="22"/>
        </w:rPr>
        <w:t xml:space="preserve">Świadczenia zdrowotne udzielane są przez osoby wykonujące zawód lekarza dentysty lub higienistki stomatologicznej, posiadające aktualne uprawnienia i kwalifikacje do ich udzielania oraz spełniające wymagania zdrowotne. Świadczenia zdrowotne udzielane są w poszczególnych komórkach organizacyjnych, zgodnie z profilem medycznym danej komórki. </w:t>
      </w:r>
    </w:p>
    <w:p w14:paraId="740F183B" w14:textId="1733C26E" w:rsidR="00E07AA1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2. </w:t>
      </w:r>
      <w:r w:rsidR="00EA3FE8">
        <w:rPr>
          <w:sz w:val="22"/>
          <w:szCs w:val="22"/>
        </w:rPr>
        <w:t>Świadczenia zdrowotne udzielane są pacjentom z najwyższą starannością oraz zgodnie z obowiązującymi standardami, mając na uwadze przede wszystkim dobro pacjentów, w warunkach odpowiadających obowiązującym w tym zakresie przepisom prawa. Osoby udzielające świadczeń zdrowotnych kierują się powszechnie obowiązującymi przepisami prawa, zasadami aktualnej wiedzy medycznej oraz etyki zawodowej.</w:t>
      </w:r>
    </w:p>
    <w:p w14:paraId="18D8BAE6" w14:textId="11D6D55B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3. </w:t>
      </w:r>
      <w:r w:rsidR="00EA3FE8">
        <w:rPr>
          <w:sz w:val="22"/>
          <w:szCs w:val="22"/>
        </w:rPr>
        <w:t xml:space="preserve">Podmiot leczniczy podejmuje działania zmierzające do podnoszenia jakości świadczonych usług, w szczególności przez monitorowanie jakości udzielanych świadczeń zdrowotnych, podnoszenie kwalifikacji zawodowych personelu oraz dbałość o poszanowanie praw pacjentów. </w:t>
      </w:r>
    </w:p>
    <w:p w14:paraId="4D86BB3B" w14:textId="2F0CBF9B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A3FE8">
        <w:rPr>
          <w:sz w:val="22"/>
          <w:szCs w:val="22"/>
        </w:rPr>
        <w:t xml:space="preserve">4. Świadczenia zdrowotne udzielane są pod warunkiem wyrażenia poinformowanej zgody na dane świadczenie zdrowotne przez pacjenta/przedstawiciela ustawowego pacjenta. </w:t>
      </w:r>
    </w:p>
    <w:p w14:paraId="44C9B0AF" w14:textId="04CC7844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A3FE8">
        <w:rPr>
          <w:sz w:val="22"/>
          <w:szCs w:val="22"/>
        </w:rPr>
        <w:t xml:space="preserve">5. Świadczenia zdrowotne udzielane są po uprzedniej rejestracji, w ustalonych terminach. Pacjent zobowiązany jest stosować się do terminów umówionych wizyt i niezwłocznie informować recepcję </w:t>
      </w:r>
      <w:r w:rsidR="00016B5C">
        <w:rPr>
          <w:sz w:val="22"/>
          <w:szCs w:val="22"/>
        </w:rPr>
        <w:t xml:space="preserve">podmiotu leczniczego </w:t>
      </w:r>
      <w:r w:rsidR="00EA3FE8">
        <w:rPr>
          <w:sz w:val="22"/>
          <w:szCs w:val="22"/>
        </w:rPr>
        <w:t xml:space="preserve">o okolicznościach mogących skutkować ich niedochowaniem. </w:t>
      </w:r>
    </w:p>
    <w:p w14:paraId="3A1C0A17" w14:textId="12748B63" w:rsidR="00EA3FE8" w:rsidRPr="00E07AA1" w:rsidRDefault="00E07AA1" w:rsidP="00E07AA1">
      <w:pPr>
        <w:pStyle w:val="Default"/>
        <w:spacing w:line="276" w:lineRule="auto"/>
        <w:jc w:val="both"/>
      </w:pPr>
      <w:r>
        <w:rPr>
          <w:sz w:val="22"/>
          <w:szCs w:val="22"/>
        </w:rPr>
        <w:t xml:space="preserve">                </w:t>
      </w:r>
      <w:r w:rsidR="00EA3FE8">
        <w:rPr>
          <w:sz w:val="22"/>
          <w:szCs w:val="22"/>
        </w:rPr>
        <w:t>6. Rejestracja pacjentów jest dokonywana osobiście przez pacjenta/przedstawiciela ustawowego lub telefonicznie pod nr</w:t>
      </w:r>
      <w:r w:rsidR="001B1F60">
        <w:rPr>
          <w:sz w:val="22"/>
          <w:szCs w:val="22"/>
        </w:rPr>
        <w:t xml:space="preserve"> </w:t>
      </w:r>
      <w:hyperlink r:id="rId8" w:history="1">
        <w:r w:rsidR="006158B3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>786664090,</w:t>
        </w:r>
      </w:hyperlink>
      <w:r w:rsidR="006158B3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  <w:shd w:val="clear" w:color="auto" w:fill="FFFFFF"/>
        </w:rPr>
        <w:t xml:space="preserve"> 178751283</w:t>
      </w:r>
      <w:r w:rsidR="001B1F60" w:rsidRPr="001B1F60">
        <w:rPr>
          <w:color w:val="000000" w:themeColor="text1"/>
        </w:rPr>
        <w:t xml:space="preserve"> </w:t>
      </w:r>
      <w:r w:rsidR="001B1F60">
        <w:rPr>
          <w:sz w:val="22"/>
          <w:szCs w:val="22"/>
        </w:rPr>
        <w:t>p</w:t>
      </w:r>
      <w:r w:rsidR="00EA3FE8">
        <w:rPr>
          <w:sz w:val="22"/>
          <w:szCs w:val="22"/>
        </w:rPr>
        <w:t xml:space="preserve">acjent zobowiązany jest podać przy rejestracji swoje dane w zakresie umożliwiającym kontakt ze strony </w:t>
      </w:r>
      <w:r w:rsidR="00016B5C">
        <w:rPr>
          <w:sz w:val="22"/>
          <w:szCs w:val="22"/>
        </w:rPr>
        <w:t xml:space="preserve">podmiotu leczniczego </w:t>
      </w:r>
      <w:r w:rsidR="00EA3FE8">
        <w:rPr>
          <w:sz w:val="22"/>
          <w:szCs w:val="22"/>
        </w:rPr>
        <w:t xml:space="preserve">(numer telefonu, adres e-mail, etc.). </w:t>
      </w:r>
    </w:p>
    <w:p w14:paraId="60BBD804" w14:textId="26110BF3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EA3FE8">
        <w:rPr>
          <w:sz w:val="22"/>
          <w:szCs w:val="22"/>
        </w:rPr>
        <w:t xml:space="preserve">7. Świadczenia zdrowotne umawiane są według kolejności zgłoszeń. Jeśli istnieją ku temu wskazania medyczne, w szczególności w sytuacjach bezpośredniego zagrożenia życia lub zdrowia, lekarz upoważniony przez Zarząd może zadecydować o natychmiastowym udzieleniu świadczeń zdrowotnych. W takiej sytuacji udzielenie świadczenia zdrowotnego następuje poza kolejnością. </w:t>
      </w:r>
    </w:p>
    <w:p w14:paraId="215AEC1E" w14:textId="207E153B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EA3FE8">
        <w:rPr>
          <w:sz w:val="22"/>
          <w:szCs w:val="22"/>
        </w:rPr>
        <w:t xml:space="preserve">8. </w:t>
      </w:r>
      <w:r w:rsidR="00016B5C">
        <w:rPr>
          <w:sz w:val="22"/>
          <w:szCs w:val="22"/>
        </w:rPr>
        <w:t xml:space="preserve">Podmiot leczniczy </w:t>
      </w:r>
      <w:r w:rsidR="00EA3FE8">
        <w:rPr>
          <w:sz w:val="22"/>
          <w:szCs w:val="22"/>
        </w:rPr>
        <w:t xml:space="preserve">dokłada starań, by umówione wizyty odbywały się zgodnie z wyznaczonymi terminami, jednak z uwagi na możliwość przedłużania się innych wizyt lub wystąpienia nieprzewidzianych okoliczności, zastrzegają sobie prawo do ich przesuwania w ramach danego dnia. </w:t>
      </w:r>
      <w:r w:rsidR="00882155">
        <w:rPr>
          <w:sz w:val="22"/>
          <w:szCs w:val="22"/>
        </w:rPr>
        <w:t>Podmiot leczniczy</w:t>
      </w:r>
      <w:r w:rsidR="00EA3FE8">
        <w:rPr>
          <w:sz w:val="22"/>
          <w:szCs w:val="22"/>
        </w:rPr>
        <w:t xml:space="preserve"> zastrzega</w:t>
      </w:r>
      <w:r w:rsidR="00882155">
        <w:rPr>
          <w:sz w:val="22"/>
          <w:szCs w:val="22"/>
        </w:rPr>
        <w:t xml:space="preserve"> </w:t>
      </w:r>
      <w:r w:rsidR="00EA3FE8">
        <w:rPr>
          <w:sz w:val="22"/>
          <w:szCs w:val="22"/>
        </w:rPr>
        <w:t xml:space="preserve">sobie też prawo do przekładania wizyt na inny dzień w przypadku zaistnienia takiej potrzeby, w szczególności: udzielania świadczeń zdrowotnych w ramach indywidualnego modelu leczenia protetycznego, niedyspozycyjności lekarza, jak również z przyczyn, za które nie ponoszą odpowiedzialności, w tym z powodu siły wyższej lub z przyczyn, o których mowa w ust. 7 powyżej. O zmianie terminu wizyty </w:t>
      </w:r>
      <w:r w:rsidR="00882155">
        <w:rPr>
          <w:sz w:val="22"/>
          <w:szCs w:val="22"/>
        </w:rPr>
        <w:t xml:space="preserve">podmiotu leczniczego </w:t>
      </w:r>
      <w:r w:rsidR="00EA3FE8">
        <w:rPr>
          <w:sz w:val="22"/>
          <w:szCs w:val="22"/>
        </w:rPr>
        <w:t xml:space="preserve">niezwłocznie informuje pacjenta/przedstawiciela ustawowego pacjenta. W przypadkach, o których mowa w niniejszym ustępie, pacjent uprawniony jest do żądania udzielenia świadczenia zdrowotnego w umówionym terminie przez innego lekarza, chyba że jest to niemożliwe z przyczyn organizacyjnych. </w:t>
      </w:r>
    </w:p>
    <w:p w14:paraId="38210C7F" w14:textId="16BB1DE3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A3FE8">
        <w:rPr>
          <w:sz w:val="22"/>
          <w:szCs w:val="22"/>
        </w:rPr>
        <w:t xml:space="preserve">9. </w:t>
      </w:r>
      <w:r w:rsidR="00882155">
        <w:rPr>
          <w:sz w:val="22"/>
          <w:szCs w:val="22"/>
        </w:rPr>
        <w:t xml:space="preserve">Podmiotu leczniczy </w:t>
      </w:r>
      <w:r w:rsidR="00EA3FE8">
        <w:rPr>
          <w:sz w:val="22"/>
          <w:szCs w:val="22"/>
        </w:rPr>
        <w:t xml:space="preserve">udziela świadczeń zdrowotnych na podstawie umowy zawartej przez </w:t>
      </w:r>
      <w:r w:rsidR="00A9085B">
        <w:rPr>
          <w:sz w:val="22"/>
          <w:szCs w:val="22"/>
        </w:rPr>
        <w:t>podmiot leczniczy</w:t>
      </w:r>
      <w:r w:rsidR="00EA3FE8">
        <w:rPr>
          <w:sz w:val="22"/>
          <w:szCs w:val="22"/>
        </w:rPr>
        <w:t xml:space="preserve"> z pacjentem/przedstawicielem ustawowym pacjenta, przed udzielaniem świadczenia. </w:t>
      </w:r>
    </w:p>
    <w:p w14:paraId="66E9368E" w14:textId="48AF1DC8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  <w:r w:rsidR="00EA3FE8">
        <w:rPr>
          <w:sz w:val="22"/>
          <w:szCs w:val="22"/>
        </w:rPr>
        <w:t xml:space="preserve">10. Przed udzieleniem świadczenia zdrowotnego lekarz przeprowadza wywiad z pacjentem oraz w razie potrzeby kieruje na niezbędne badania diagnostyczne w celu ustalenia rozpoznania. Kierując pacjenta na badania diagnostyczne, lekarz poucza pacjenta o ich zakresie, ryzyku i możliwości wystąpienia powikłań, a nadto o obowiązku i terminie zgłoszenia się do </w:t>
      </w:r>
      <w:r w:rsidR="00882155">
        <w:rPr>
          <w:sz w:val="22"/>
          <w:szCs w:val="22"/>
        </w:rPr>
        <w:t>podmiotu leczniczego</w:t>
      </w:r>
      <w:r w:rsidR="00EA3FE8">
        <w:rPr>
          <w:sz w:val="22"/>
          <w:szCs w:val="22"/>
        </w:rPr>
        <w:t xml:space="preserve"> po uzyskaniu wyników badań diagnostycznych. </w:t>
      </w:r>
    </w:p>
    <w:p w14:paraId="1BDEDE4C" w14:textId="6FCB5412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A3FE8">
        <w:rPr>
          <w:sz w:val="22"/>
          <w:szCs w:val="22"/>
        </w:rPr>
        <w:t xml:space="preserve">11. </w:t>
      </w:r>
      <w:r w:rsidR="00882155">
        <w:rPr>
          <w:sz w:val="22"/>
          <w:szCs w:val="22"/>
        </w:rPr>
        <w:t>Podmiot leczniczy</w:t>
      </w:r>
      <w:r w:rsidR="00EA3FE8">
        <w:rPr>
          <w:sz w:val="22"/>
          <w:szCs w:val="22"/>
        </w:rPr>
        <w:t xml:space="preserve"> informuje pacjenta/przedstawiciela ustawowego jakie świadczenia zdrowotne wchodzą lub mogą wejść w zakres zalecanego leczenia, jakie wiąże się z nimi ryzyko i możliwości wystąpienia powikłań, a nadto jaka jest ich przewidywana łączna cena oraz okres trwania. Zakres, rodzaj, okres trwania oraz łączna cena świadczeń zdrowotnych mogą ulec zmianie w przypadku zmiany stanu zdrowia pacjenta lub z innych przyczyn, które ujawnią się po przekazaniu pacjentowi lub przedstawicielowi ustawowemu pacjenta informacji w tym zakresie i z medycznego punktu widzenia będą taką zmianę uzasadniały. </w:t>
      </w:r>
    </w:p>
    <w:p w14:paraId="5002D4FD" w14:textId="0257698D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A3FE8">
        <w:rPr>
          <w:sz w:val="22"/>
          <w:szCs w:val="22"/>
        </w:rPr>
        <w:t xml:space="preserve">12. Informacji o stanie zdrowia pacjenta udzielają osobom uprawnionym wyłącznie lekarze. Podmiot Leczniczy chroni dane pacjentów, w szczególności dane zawarte w dokumentacji medycznej, przed osobami nieposiadającymi upoważnienia do zapoznania się z ich treścią. Podmiot leczniczy przetwarza dane osobowe pacjentów zgodnie z obowiązującymi w tym zakresie powszechnie obowiązującymi przepisami prawa. </w:t>
      </w:r>
    </w:p>
    <w:p w14:paraId="17B1BD69" w14:textId="46DFCDC2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A3FE8">
        <w:rPr>
          <w:sz w:val="22"/>
          <w:szCs w:val="22"/>
        </w:rPr>
        <w:t xml:space="preserve">13. Pacjent uprawniony jest do rezygnacji ze świadczeń zdrowotnych oraz cofnięcia zgody na leczenie w każdej chwili. </w:t>
      </w:r>
    </w:p>
    <w:p w14:paraId="18BC3446" w14:textId="0B136A50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A3FE8">
        <w:rPr>
          <w:sz w:val="22"/>
          <w:szCs w:val="22"/>
        </w:rPr>
        <w:t xml:space="preserve">14. Podmiot </w:t>
      </w:r>
      <w:r w:rsidR="00A9085B">
        <w:rPr>
          <w:sz w:val="22"/>
          <w:szCs w:val="22"/>
        </w:rPr>
        <w:t>l</w:t>
      </w:r>
      <w:r w:rsidR="00EA3FE8">
        <w:rPr>
          <w:sz w:val="22"/>
          <w:szCs w:val="22"/>
        </w:rPr>
        <w:t xml:space="preserve">eczniczy zachowuje prawo do odmowy udzielenia dalszych świadczeń zdrowotnych, jeżeli okaże się, że pacjent nie może zostać ze względów medycznych zakwalifikowany do dalszego leczenia. </w:t>
      </w:r>
    </w:p>
    <w:p w14:paraId="666A0587" w14:textId="2308C2B3" w:rsidR="00EA3FE8" w:rsidRDefault="00E07AA1" w:rsidP="00E07AA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A3FE8">
        <w:rPr>
          <w:sz w:val="22"/>
          <w:szCs w:val="22"/>
        </w:rPr>
        <w:t xml:space="preserve">15. W przypadku braku kontynuacji leczenia z przyczyn, za które </w:t>
      </w:r>
      <w:r w:rsidR="00A9085B">
        <w:rPr>
          <w:sz w:val="22"/>
          <w:szCs w:val="22"/>
        </w:rPr>
        <w:t>p</w:t>
      </w:r>
      <w:r w:rsidR="00EA3FE8">
        <w:rPr>
          <w:sz w:val="22"/>
          <w:szCs w:val="22"/>
        </w:rPr>
        <w:t xml:space="preserve">odmiot </w:t>
      </w:r>
      <w:r w:rsidR="00A9085B">
        <w:rPr>
          <w:sz w:val="22"/>
          <w:szCs w:val="22"/>
        </w:rPr>
        <w:t>l</w:t>
      </w:r>
      <w:r w:rsidR="00EA3FE8">
        <w:rPr>
          <w:sz w:val="22"/>
          <w:szCs w:val="22"/>
        </w:rPr>
        <w:t xml:space="preserve">eczniczy nie ponosi odpowiedzialności, uiszczona zaliczka na leczenie zostaje przeznaczona na pokrycie kosztów dotychczasowego leczenia, a w przypadku, gdyby koszty te przewyższyły wysokość uiszczonej zaliczki, pacjent zobowiązany jest uiścić </w:t>
      </w:r>
      <w:r w:rsidR="00A9085B">
        <w:rPr>
          <w:sz w:val="22"/>
          <w:szCs w:val="22"/>
        </w:rPr>
        <w:t>p</w:t>
      </w:r>
      <w:r w:rsidR="00EA3FE8">
        <w:rPr>
          <w:sz w:val="22"/>
          <w:szCs w:val="22"/>
        </w:rPr>
        <w:t xml:space="preserve">odmiotowi </w:t>
      </w:r>
      <w:r w:rsidR="00A9085B">
        <w:rPr>
          <w:sz w:val="22"/>
          <w:szCs w:val="22"/>
        </w:rPr>
        <w:t>l</w:t>
      </w:r>
      <w:r w:rsidR="00EA3FE8">
        <w:rPr>
          <w:sz w:val="22"/>
          <w:szCs w:val="22"/>
        </w:rPr>
        <w:t xml:space="preserve">eczniczemu brakującą kwotę. </w:t>
      </w:r>
    </w:p>
    <w:p w14:paraId="2E6D9DBD" w14:textId="77777777" w:rsidR="00B57C75" w:rsidRPr="00E07AA1" w:rsidRDefault="00B57C75" w:rsidP="00E07AA1">
      <w:pPr>
        <w:pStyle w:val="Default"/>
        <w:spacing w:line="276" w:lineRule="auto"/>
        <w:jc w:val="both"/>
        <w:rPr>
          <w:sz w:val="22"/>
          <w:szCs w:val="22"/>
        </w:rPr>
      </w:pPr>
    </w:p>
    <w:p w14:paraId="2ECDF40A" w14:textId="77777777" w:rsidR="000D3B53" w:rsidRDefault="00295601" w:rsidP="00E07AA1">
      <w:pPr>
        <w:pStyle w:val="Domylny"/>
        <w:tabs>
          <w:tab w:val="left" w:pos="896"/>
        </w:tabs>
        <w:spacing w:after="0"/>
        <w:jc w:val="center"/>
      </w:pPr>
      <w:r>
        <w:rPr>
          <w:b/>
        </w:rPr>
        <w:t>§6</w:t>
      </w:r>
    </w:p>
    <w:p w14:paraId="69277F58" w14:textId="17EDA249" w:rsidR="000D3B53" w:rsidRDefault="00295601" w:rsidP="00E07AA1">
      <w:pPr>
        <w:pStyle w:val="Domylny"/>
        <w:tabs>
          <w:tab w:val="left" w:pos="896"/>
        </w:tabs>
        <w:spacing w:after="0"/>
        <w:jc w:val="center"/>
      </w:pPr>
      <w:r>
        <w:rPr>
          <w:b/>
        </w:rPr>
        <w:t>Wysokość opłaty za udostępnienie kopii dokumentacji medycznej</w:t>
      </w:r>
    </w:p>
    <w:p w14:paraId="5A386B2E" w14:textId="28C5D1D9" w:rsidR="00E07AA1" w:rsidRPr="005550D5" w:rsidRDefault="00E07AA1" w:rsidP="005D76A0">
      <w:pPr>
        <w:pStyle w:val="Akapitzlist"/>
        <w:numPr>
          <w:ilvl w:val="0"/>
          <w:numId w:val="3"/>
        </w:numPr>
        <w:tabs>
          <w:tab w:val="left" w:pos="1616"/>
        </w:tabs>
        <w:spacing w:after="0"/>
        <w:jc w:val="both"/>
      </w:pPr>
      <w:r>
        <w:t xml:space="preserve">Podmiot leczniczy </w:t>
      </w:r>
      <w:proofErr w:type="spellStart"/>
      <w:r w:rsidR="009C5E83">
        <w:rPr>
          <w:bCs/>
        </w:rPr>
        <w:t>Ortodontic</w:t>
      </w:r>
      <w:proofErr w:type="spellEnd"/>
      <w:r w:rsidR="006158B3" w:rsidRPr="005550D5">
        <w:rPr>
          <w:bCs/>
        </w:rPr>
        <w:t xml:space="preserve"> Lilianna </w:t>
      </w:r>
      <w:proofErr w:type="spellStart"/>
      <w:r w:rsidR="006158B3" w:rsidRPr="005550D5">
        <w:rPr>
          <w:bCs/>
        </w:rPr>
        <w:t>Rzucidło</w:t>
      </w:r>
      <w:proofErr w:type="spellEnd"/>
      <w:r w:rsidR="005550D5">
        <w:rPr>
          <w:bCs/>
        </w:rPr>
        <w:t xml:space="preserve"> </w:t>
      </w:r>
      <w:r w:rsidR="006158B3" w:rsidRPr="005550D5">
        <w:rPr>
          <w:bCs/>
        </w:rPr>
        <w:t xml:space="preserve">- </w:t>
      </w:r>
      <w:proofErr w:type="spellStart"/>
      <w:r w:rsidR="006158B3" w:rsidRPr="005550D5">
        <w:rPr>
          <w:bCs/>
        </w:rPr>
        <w:t>Siłakowska</w:t>
      </w:r>
      <w:proofErr w:type="spellEnd"/>
      <w:r w:rsidRPr="005550D5">
        <w:t xml:space="preserve"> prowadzi, przechowuje i udostępnia dokumentację medyczną osób korzystających ze świadczeń zdrowotnych zgodnie z zasadami określonymi w przepisach prawa.</w:t>
      </w:r>
    </w:p>
    <w:p w14:paraId="41749A7A" w14:textId="033D80EE" w:rsidR="00E07AA1" w:rsidRDefault="00E07AA1" w:rsidP="005D76A0">
      <w:pPr>
        <w:pStyle w:val="Akapitzlist"/>
        <w:numPr>
          <w:ilvl w:val="0"/>
          <w:numId w:val="3"/>
        </w:numPr>
        <w:tabs>
          <w:tab w:val="left" w:pos="1616"/>
        </w:tabs>
        <w:spacing w:after="0"/>
        <w:jc w:val="both"/>
      </w:pPr>
      <w:r w:rsidRPr="005550D5">
        <w:t xml:space="preserve">Podmiot leczniczy </w:t>
      </w:r>
      <w:proofErr w:type="spellStart"/>
      <w:r w:rsidR="009C5E83">
        <w:rPr>
          <w:bCs/>
        </w:rPr>
        <w:t>Ortodontic</w:t>
      </w:r>
      <w:proofErr w:type="spellEnd"/>
      <w:r w:rsidR="006158B3" w:rsidRPr="005550D5">
        <w:rPr>
          <w:bCs/>
        </w:rPr>
        <w:t xml:space="preserve"> Lilianna </w:t>
      </w:r>
      <w:proofErr w:type="spellStart"/>
      <w:r w:rsidR="006158B3" w:rsidRPr="005550D5">
        <w:rPr>
          <w:bCs/>
        </w:rPr>
        <w:t>Rzucidło</w:t>
      </w:r>
      <w:proofErr w:type="spellEnd"/>
      <w:r w:rsidR="005550D5">
        <w:rPr>
          <w:bCs/>
        </w:rPr>
        <w:t xml:space="preserve"> </w:t>
      </w:r>
      <w:r w:rsidR="006158B3" w:rsidRPr="005550D5">
        <w:rPr>
          <w:bCs/>
        </w:rPr>
        <w:t xml:space="preserve">- </w:t>
      </w:r>
      <w:proofErr w:type="spellStart"/>
      <w:r w:rsidR="006158B3" w:rsidRPr="005550D5">
        <w:rPr>
          <w:bCs/>
        </w:rPr>
        <w:t>Siłakowska</w:t>
      </w:r>
      <w:proofErr w:type="spellEnd"/>
      <w:r w:rsidRPr="005550D5">
        <w:t xml:space="preserve"> </w:t>
      </w:r>
      <w:r w:rsidRPr="005550D5">
        <w:rPr>
          <w:kern w:val="0"/>
          <w14:ligatures w14:val="none"/>
        </w:rPr>
        <w:t xml:space="preserve"> </w:t>
      </w:r>
      <w:r w:rsidRPr="005550D5">
        <w:t>udostępnia dokumentację, o której mowa wyżej podmiotom i organom uprawnionym</w:t>
      </w:r>
      <w:r>
        <w:t xml:space="preserve"> na podstawie przepisów prawa, a w razie śmierci pacjenta – osobie przez niego upoważnionej do uzyskania informacji w przypadku jego zgonu.</w:t>
      </w:r>
    </w:p>
    <w:p w14:paraId="76399A88" w14:textId="77777777" w:rsidR="00E07AA1" w:rsidRDefault="00E07AA1" w:rsidP="005D76A0">
      <w:pPr>
        <w:pStyle w:val="Akapitzlist"/>
        <w:numPr>
          <w:ilvl w:val="0"/>
          <w:numId w:val="3"/>
        </w:numPr>
        <w:tabs>
          <w:tab w:val="left" w:pos="1616"/>
        </w:tabs>
        <w:spacing w:after="0"/>
        <w:jc w:val="both"/>
      </w:pPr>
      <w:r>
        <w:t>Udostępnienie dokumentacji następuje w trybie zapewniającym zachowanie poufności i ochrony danych osobowych zgodnie z przepisami prawa.</w:t>
      </w:r>
    </w:p>
    <w:p w14:paraId="1CAF116A" w14:textId="77777777" w:rsidR="005D76A0" w:rsidRDefault="00295601" w:rsidP="005D76A0">
      <w:pPr>
        <w:pStyle w:val="Akapitzlist"/>
        <w:numPr>
          <w:ilvl w:val="0"/>
          <w:numId w:val="3"/>
        </w:numPr>
        <w:tabs>
          <w:tab w:val="left" w:pos="1616"/>
        </w:tabs>
        <w:spacing w:after="0"/>
        <w:jc w:val="both"/>
      </w:pPr>
      <w:r>
        <w:t xml:space="preserve">Udostępnienie </w:t>
      </w:r>
      <w:r w:rsidR="00E07AA1">
        <w:t xml:space="preserve">pierwszej </w:t>
      </w:r>
      <w:r>
        <w:t xml:space="preserve">kopii dokumentacji medycznej </w:t>
      </w:r>
      <w:r w:rsidR="00E07AA1">
        <w:t>jest bezpłatne</w:t>
      </w:r>
      <w:r>
        <w:t>.</w:t>
      </w:r>
      <w:r w:rsidR="00E07AA1">
        <w:t xml:space="preserve"> Kolejna kopia dokumentacji jest wydawana odpłatnie zgodnie z obowiązującymi stawkami na podstawie danych statystycznych kwartalnych GUS.</w:t>
      </w:r>
    </w:p>
    <w:p w14:paraId="2894B547" w14:textId="77777777" w:rsidR="005D76A0" w:rsidRDefault="00295601" w:rsidP="005D76A0">
      <w:pPr>
        <w:pStyle w:val="Akapitzlist"/>
        <w:numPr>
          <w:ilvl w:val="0"/>
          <w:numId w:val="3"/>
        </w:numPr>
        <w:tabs>
          <w:tab w:val="left" w:pos="1616"/>
        </w:tabs>
        <w:spacing w:after="0"/>
        <w:jc w:val="both"/>
      </w:pPr>
      <w:r>
        <w:t>Sporządzenie kopii dokumentacji medycznej na elektronicznym nośniku danych jest odpłatne</w:t>
      </w:r>
      <w:r w:rsidR="005D76A0">
        <w:t xml:space="preserve"> zgodnie z obowiązującymi stawkami na podstawie danych statystycznych kwartalnych GUS</w:t>
      </w:r>
      <w:r>
        <w:t>.</w:t>
      </w:r>
    </w:p>
    <w:p w14:paraId="56BA38B8" w14:textId="51078561" w:rsidR="005D76A0" w:rsidRPr="005D76A0" w:rsidRDefault="005D76A0" w:rsidP="005D76A0">
      <w:pPr>
        <w:pStyle w:val="Akapitzlist"/>
        <w:numPr>
          <w:ilvl w:val="0"/>
          <w:numId w:val="3"/>
        </w:numPr>
        <w:tabs>
          <w:tab w:val="left" w:pos="1616"/>
        </w:tabs>
        <w:spacing w:after="0"/>
        <w:jc w:val="both"/>
      </w:pPr>
      <w:r w:rsidRPr="005D76A0">
        <w:t xml:space="preserve">Dokumentacja medyczna jest udostępniana: </w:t>
      </w:r>
    </w:p>
    <w:p w14:paraId="455419CC" w14:textId="77777777" w:rsidR="005D76A0" w:rsidRDefault="005D76A0" w:rsidP="005D76A0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 wglądu, w tym także do baz danych w zakresie ochrony zdrowia, w miejscu udzielania świadczeń zdrowotnych albo w siedzibie podmiotu udzielającego świadczeń zdrowotnych;</w:t>
      </w:r>
    </w:p>
    <w:p w14:paraId="039F1F4E" w14:textId="77777777" w:rsidR="005D76A0" w:rsidRDefault="005D76A0" w:rsidP="005D76A0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D76A0">
        <w:rPr>
          <w:sz w:val="22"/>
          <w:szCs w:val="22"/>
        </w:rPr>
        <w:t>przez sporządzenie jej wyciągu, odpisu, kopii lub wydruku;</w:t>
      </w:r>
    </w:p>
    <w:p w14:paraId="530F7613" w14:textId="77777777" w:rsidR="005D76A0" w:rsidRDefault="005D76A0" w:rsidP="005D76A0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D76A0">
        <w:rPr>
          <w:sz w:val="22"/>
          <w:szCs w:val="22"/>
        </w:rPr>
        <w:t xml:space="preserve">przez wydanie oryginału za potwierdzeniem odbioru i z zastrzeżeniem zwrotu po wykorzystaniu, na żądanie organów władzy publicznej albo sądów powszechnych, a także w przypadku, gdy zwłoka w wydaniu dokumentacji mogłaby spowodować zagrożenie życia lub zdrowia pacjenta; </w:t>
      </w:r>
    </w:p>
    <w:p w14:paraId="1340D6D8" w14:textId="77777777" w:rsidR="005D76A0" w:rsidRDefault="005D76A0" w:rsidP="005D76A0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D76A0">
        <w:rPr>
          <w:sz w:val="22"/>
          <w:szCs w:val="22"/>
        </w:rPr>
        <w:t xml:space="preserve">za pośrednictwem środków komunikacji elektronicznej; </w:t>
      </w:r>
    </w:p>
    <w:p w14:paraId="59303E5B" w14:textId="314A8799" w:rsidR="005D76A0" w:rsidRPr="005D76A0" w:rsidRDefault="005D76A0" w:rsidP="005D76A0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D76A0">
        <w:rPr>
          <w:sz w:val="22"/>
          <w:szCs w:val="22"/>
        </w:rPr>
        <w:t xml:space="preserve">na informatycznym nośniku danych. </w:t>
      </w:r>
    </w:p>
    <w:p w14:paraId="4F077D32" w14:textId="21C56827" w:rsidR="005D76A0" w:rsidRDefault="005D76A0" w:rsidP="00016B5C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Dokumentacja medyczna prowadzona w postaci papierowej może być udostępniona przez sporządzenie kopii w formie odwzorowania cyfrowego (skanu) i przekazanie za pośrednictwem środków komunikacji elektronicznej lub na informatycznym nośniku danych, na żądanie pacjenta lub innych uprawnionych organów lub podmiotów. </w:t>
      </w:r>
    </w:p>
    <w:p w14:paraId="54C123C6" w14:textId="71C60E3B" w:rsidR="00016B5C" w:rsidRPr="007F0C14" w:rsidRDefault="00016B5C" w:rsidP="007F0C14">
      <w:pPr>
        <w:pStyle w:val="Default"/>
        <w:numPr>
          <w:ilvl w:val="0"/>
          <w:numId w:val="3"/>
        </w:numPr>
        <w:spacing w:line="276" w:lineRule="auto"/>
        <w:jc w:val="both"/>
      </w:pPr>
      <w:r w:rsidRPr="00016B5C">
        <w:rPr>
          <w:sz w:val="22"/>
          <w:szCs w:val="22"/>
        </w:rPr>
        <w:t xml:space="preserve">Udostępnienie dokumentacji medycznej do wglądu następuje w uzgodnionym terminie. Osoba przeglądająca dokumentację medyczną ma prawo robić notatki oraz sporządzać fotokopie za pomocą własnego sprzętu. W czasie przeglądania dokumentacji medycznej obecny jest personel </w:t>
      </w:r>
      <w:r w:rsidR="001B1F60">
        <w:rPr>
          <w:sz w:val="22"/>
          <w:szCs w:val="22"/>
        </w:rPr>
        <w:t>podmiotu leczniczego</w:t>
      </w:r>
      <w:r w:rsidRPr="00016B5C">
        <w:rPr>
          <w:sz w:val="22"/>
          <w:szCs w:val="22"/>
        </w:rPr>
        <w:t xml:space="preserve">. </w:t>
      </w:r>
    </w:p>
    <w:p w14:paraId="1A53F8A4" w14:textId="77777777" w:rsidR="00B57C75" w:rsidRDefault="00B57C75" w:rsidP="005D76A0">
      <w:pPr>
        <w:pStyle w:val="Domylny"/>
        <w:tabs>
          <w:tab w:val="left" w:pos="896"/>
        </w:tabs>
        <w:spacing w:after="0"/>
        <w:jc w:val="center"/>
        <w:rPr>
          <w:b/>
        </w:rPr>
      </w:pPr>
    </w:p>
    <w:p w14:paraId="2D4655D2" w14:textId="3E493A72" w:rsidR="000D3B53" w:rsidRDefault="00295601" w:rsidP="005D76A0">
      <w:pPr>
        <w:pStyle w:val="Domylny"/>
        <w:tabs>
          <w:tab w:val="left" w:pos="896"/>
        </w:tabs>
        <w:spacing w:after="0"/>
        <w:jc w:val="center"/>
      </w:pPr>
      <w:r>
        <w:rPr>
          <w:b/>
        </w:rPr>
        <w:t>§7</w:t>
      </w:r>
    </w:p>
    <w:p w14:paraId="2E767E1D" w14:textId="77777777" w:rsidR="005D76A0" w:rsidRDefault="00295601" w:rsidP="005D76A0">
      <w:pPr>
        <w:pStyle w:val="Domylny"/>
        <w:tabs>
          <w:tab w:val="left" w:pos="896"/>
        </w:tabs>
        <w:spacing w:after="0"/>
        <w:jc w:val="center"/>
      </w:pPr>
      <w:r>
        <w:rPr>
          <w:b/>
        </w:rPr>
        <w:t>Organizacja procesu udzielania świadczeń zdrowotnych w przypadku pobierania opłat</w:t>
      </w:r>
    </w:p>
    <w:p w14:paraId="6D402AEC" w14:textId="17C25235" w:rsidR="000D3B53" w:rsidRDefault="00A9085B" w:rsidP="005D76A0">
      <w:pPr>
        <w:pStyle w:val="Domylny"/>
        <w:tabs>
          <w:tab w:val="left" w:pos="896"/>
        </w:tabs>
        <w:spacing w:after="0"/>
        <w:jc w:val="both"/>
      </w:pPr>
      <w:r>
        <w:t xml:space="preserve">1. </w:t>
      </w:r>
      <w:r w:rsidR="00295601">
        <w:t xml:space="preserve">Podmiot leczniczy </w:t>
      </w:r>
      <w:proofErr w:type="spellStart"/>
      <w:r w:rsidR="009C5E83">
        <w:rPr>
          <w:bCs/>
        </w:rPr>
        <w:t>Ortodontic</w:t>
      </w:r>
      <w:proofErr w:type="spellEnd"/>
      <w:r w:rsidR="009C5E83">
        <w:rPr>
          <w:bCs/>
        </w:rPr>
        <w:t xml:space="preserve"> </w:t>
      </w:r>
      <w:r w:rsidR="006158B3" w:rsidRPr="005550D5">
        <w:rPr>
          <w:bCs/>
        </w:rPr>
        <w:t xml:space="preserve">Lilianna </w:t>
      </w:r>
      <w:proofErr w:type="spellStart"/>
      <w:r w:rsidR="006158B3" w:rsidRPr="005550D5">
        <w:rPr>
          <w:bCs/>
        </w:rPr>
        <w:t>Rzucidło</w:t>
      </w:r>
      <w:proofErr w:type="spellEnd"/>
      <w:r w:rsidR="005550D5" w:rsidRPr="005550D5">
        <w:rPr>
          <w:bCs/>
        </w:rPr>
        <w:t xml:space="preserve"> </w:t>
      </w:r>
      <w:r w:rsidR="006158B3" w:rsidRPr="005550D5">
        <w:rPr>
          <w:bCs/>
        </w:rPr>
        <w:t xml:space="preserve">- </w:t>
      </w:r>
      <w:proofErr w:type="spellStart"/>
      <w:r w:rsidR="006158B3" w:rsidRPr="005550D5">
        <w:rPr>
          <w:bCs/>
        </w:rPr>
        <w:t>Siłakowska</w:t>
      </w:r>
      <w:proofErr w:type="spellEnd"/>
      <w:r w:rsidR="003F4AFD" w:rsidRPr="005550D5">
        <w:t xml:space="preserve"> </w:t>
      </w:r>
      <w:r w:rsidR="00295601" w:rsidRPr="005550D5">
        <w:t>udziela odpłatnych świadczeń zdrowotnych wg cennika ogólnie dostępnego, który znajduje</w:t>
      </w:r>
      <w:r w:rsidR="00295601">
        <w:t xml:space="preserve"> się w rejestracji (cennik uproszczony – załącznik Nr 1).</w:t>
      </w:r>
    </w:p>
    <w:p w14:paraId="236FA8E8" w14:textId="7CDB77CC" w:rsidR="000D3B53" w:rsidRDefault="00A9085B" w:rsidP="00A9085B">
      <w:pPr>
        <w:pStyle w:val="Domylny"/>
        <w:tabs>
          <w:tab w:val="left" w:pos="896"/>
        </w:tabs>
        <w:spacing w:after="0"/>
        <w:jc w:val="both"/>
        <w:rPr>
          <w:color w:val="000000" w:themeColor="text1"/>
        </w:rPr>
      </w:pPr>
      <w:r>
        <w:t xml:space="preserve">2. </w:t>
      </w:r>
      <w:r w:rsidR="00295601">
        <w:t xml:space="preserve">Wizyty konsultacyjne, wizyty kontrolne, przeglądy uzębienia oraz usuwanie szwów po zabiegach chirurgicznych </w:t>
      </w:r>
      <w:r w:rsidR="00295601" w:rsidRPr="005D76A0">
        <w:rPr>
          <w:color w:val="000000" w:themeColor="text1"/>
        </w:rPr>
        <w:t xml:space="preserve">są </w:t>
      </w:r>
      <w:r w:rsidR="005D76A0" w:rsidRPr="005D76A0">
        <w:rPr>
          <w:color w:val="000000" w:themeColor="text1"/>
        </w:rPr>
        <w:t>odpłatne zgodnie z dostępnym cennikiem na stronie www oraz na rejestracji.</w:t>
      </w:r>
    </w:p>
    <w:p w14:paraId="475D237C" w14:textId="05D1C43D" w:rsidR="00A9085B" w:rsidRDefault="00A9085B" w:rsidP="007F0C14">
      <w:pPr>
        <w:pStyle w:val="Default"/>
        <w:spacing w:line="276" w:lineRule="auto"/>
        <w:jc w:val="both"/>
      </w:pPr>
      <w:r>
        <w:rPr>
          <w:color w:val="000000" w:themeColor="text1"/>
        </w:rPr>
        <w:t xml:space="preserve">3. </w:t>
      </w:r>
      <w:r>
        <w:rPr>
          <w:sz w:val="22"/>
          <w:szCs w:val="22"/>
        </w:rPr>
        <w:t xml:space="preserve">Koszty leczenia płatne są co do zasady po każdej wizycie. W przypadku niektórych świadczeń, pacjent jest zobowiązany do dokonania wpłaty zaliczki bądź zadatku, o czym jest informowany przed rozpoczęciem leczenia – wówczas pozostała część płatna jest po zakończeniu leczenia. </w:t>
      </w:r>
    </w:p>
    <w:p w14:paraId="3193F47C" w14:textId="77777777" w:rsidR="00B57C75" w:rsidRDefault="00B57C75" w:rsidP="005D76A0">
      <w:pPr>
        <w:pStyle w:val="Domylny"/>
        <w:tabs>
          <w:tab w:val="left" w:pos="896"/>
        </w:tabs>
        <w:spacing w:after="0"/>
        <w:jc w:val="center"/>
        <w:rPr>
          <w:b/>
        </w:rPr>
      </w:pPr>
    </w:p>
    <w:p w14:paraId="0DAF88AD" w14:textId="22765B29" w:rsidR="000D3B53" w:rsidRDefault="00295601" w:rsidP="005D76A0">
      <w:pPr>
        <w:pStyle w:val="Domylny"/>
        <w:tabs>
          <w:tab w:val="left" w:pos="896"/>
        </w:tabs>
        <w:spacing w:after="0"/>
        <w:jc w:val="center"/>
      </w:pPr>
      <w:r>
        <w:rPr>
          <w:b/>
        </w:rPr>
        <w:t>§8</w:t>
      </w:r>
    </w:p>
    <w:p w14:paraId="046B4F30" w14:textId="27B98D25" w:rsidR="000D3B53" w:rsidRDefault="00295601" w:rsidP="005D76A0">
      <w:pPr>
        <w:pStyle w:val="Domylny"/>
        <w:tabs>
          <w:tab w:val="left" w:pos="896"/>
        </w:tabs>
        <w:spacing w:after="0"/>
        <w:jc w:val="center"/>
      </w:pPr>
      <w:r>
        <w:rPr>
          <w:b/>
        </w:rPr>
        <w:t>Sposób kierowania jednostkami lub komórkami organizacyjnymi podmiotu leczniczego</w:t>
      </w:r>
    </w:p>
    <w:p w14:paraId="23C99285" w14:textId="02E40FEB" w:rsidR="000D3B53" w:rsidRPr="006158B3" w:rsidRDefault="00295601" w:rsidP="000277E3">
      <w:pPr>
        <w:pStyle w:val="Akapitzlist"/>
        <w:numPr>
          <w:ilvl w:val="0"/>
          <w:numId w:val="4"/>
        </w:numPr>
        <w:tabs>
          <w:tab w:val="left" w:pos="1616"/>
        </w:tabs>
        <w:spacing w:after="0"/>
        <w:jc w:val="both"/>
      </w:pPr>
      <w:r w:rsidRPr="006158B3">
        <w:t xml:space="preserve">W podmiocie leczniczym </w:t>
      </w:r>
      <w:proofErr w:type="spellStart"/>
      <w:r w:rsidR="009C5E83">
        <w:rPr>
          <w:bCs/>
        </w:rPr>
        <w:t>Ortodontic</w:t>
      </w:r>
      <w:proofErr w:type="spellEnd"/>
      <w:r w:rsidR="006158B3" w:rsidRPr="005550D5">
        <w:rPr>
          <w:bCs/>
        </w:rPr>
        <w:t xml:space="preserve"> Lilianna </w:t>
      </w:r>
      <w:proofErr w:type="spellStart"/>
      <w:r w:rsidR="006158B3" w:rsidRPr="005550D5">
        <w:rPr>
          <w:bCs/>
        </w:rPr>
        <w:t>Rzucidło</w:t>
      </w:r>
      <w:proofErr w:type="spellEnd"/>
      <w:r w:rsidR="006158B3" w:rsidRPr="005550D5">
        <w:rPr>
          <w:bCs/>
        </w:rPr>
        <w:t xml:space="preserve"> - </w:t>
      </w:r>
      <w:proofErr w:type="spellStart"/>
      <w:r w:rsidR="006158B3" w:rsidRPr="005550D5">
        <w:rPr>
          <w:bCs/>
        </w:rPr>
        <w:t>Siłakowska</w:t>
      </w:r>
      <w:proofErr w:type="spellEnd"/>
      <w:r w:rsidR="003F4AFD" w:rsidRPr="005550D5">
        <w:t xml:space="preserve"> </w:t>
      </w:r>
      <w:r w:rsidRPr="005550D5">
        <w:t>funkcjonują następujące komórki organizacyjne prowadzące działalność medyczną</w:t>
      </w:r>
      <w:r w:rsidRPr="006158B3">
        <w:t xml:space="preserve"> oraz stanowiska pracy podporządkowane bezpośrednio </w:t>
      </w:r>
      <w:r w:rsidR="002741AA" w:rsidRPr="006158B3">
        <w:t>kierownikowi podmiotu leczniczego</w:t>
      </w:r>
      <w:r w:rsidRPr="006158B3">
        <w:t>:</w:t>
      </w:r>
    </w:p>
    <w:p w14:paraId="26F355E9" w14:textId="77777777" w:rsidR="005D76A0" w:rsidRPr="006158B3" w:rsidRDefault="00295601" w:rsidP="000277E3">
      <w:pPr>
        <w:pStyle w:val="Akapitzlist"/>
        <w:numPr>
          <w:ilvl w:val="0"/>
          <w:numId w:val="10"/>
        </w:numPr>
        <w:tabs>
          <w:tab w:val="left" w:pos="1616"/>
        </w:tabs>
        <w:spacing w:after="0"/>
        <w:jc w:val="both"/>
      </w:pPr>
      <w:r w:rsidRPr="006158B3">
        <w:t>gabinety stomatologiczne,</w:t>
      </w:r>
    </w:p>
    <w:p w14:paraId="1407E74D" w14:textId="77777777" w:rsidR="000277E3" w:rsidRPr="006158B3" w:rsidRDefault="00295601" w:rsidP="000277E3">
      <w:pPr>
        <w:pStyle w:val="Akapitzlist"/>
        <w:numPr>
          <w:ilvl w:val="0"/>
          <w:numId w:val="10"/>
        </w:numPr>
        <w:tabs>
          <w:tab w:val="left" w:pos="1616"/>
        </w:tabs>
        <w:spacing w:after="0"/>
        <w:jc w:val="both"/>
      </w:pPr>
      <w:r w:rsidRPr="006158B3">
        <w:t>gabinet ortodontyczny.</w:t>
      </w:r>
    </w:p>
    <w:p w14:paraId="510D6FB2" w14:textId="77777777" w:rsidR="000277E3" w:rsidRPr="006158B3" w:rsidRDefault="00295601" w:rsidP="000277E3">
      <w:pPr>
        <w:pStyle w:val="Akapitzlist"/>
        <w:numPr>
          <w:ilvl w:val="0"/>
          <w:numId w:val="4"/>
        </w:numPr>
        <w:tabs>
          <w:tab w:val="left" w:pos="1616"/>
        </w:tabs>
        <w:spacing w:after="0"/>
        <w:jc w:val="both"/>
      </w:pPr>
      <w:r w:rsidRPr="006158B3">
        <w:t xml:space="preserve"> Do podstawowych zadań gabinetów stomatologicznych należy</w:t>
      </w:r>
      <w:r w:rsidR="000277E3" w:rsidRPr="006158B3">
        <w:t>:</w:t>
      </w:r>
    </w:p>
    <w:p w14:paraId="67FB6812" w14:textId="77777777" w:rsidR="000277E3" w:rsidRPr="006158B3" w:rsidRDefault="00295601" w:rsidP="000277E3">
      <w:pPr>
        <w:pStyle w:val="Akapitzlist"/>
        <w:numPr>
          <w:ilvl w:val="0"/>
          <w:numId w:val="11"/>
        </w:numPr>
        <w:tabs>
          <w:tab w:val="left" w:pos="1616"/>
        </w:tabs>
        <w:spacing w:after="0"/>
        <w:jc w:val="both"/>
      </w:pPr>
      <w:r w:rsidRPr="006158B3">
        <w:t>leczenie zachowawcze</w:t>
      </w:r>
      <w:r w:rsidR="000277E3" w:rsidRPr="006158B3">
        <w:t>,</w:t>
      </w:r>
    </w:p>
    <w:p w14:paraId="57CD783C" w14:textId="77777777" w:rsidR="000277E3" w:rsidRPr="006158B3" w:rsidRDefault="00295601" w:rsidP="000277E3">
      <w:pPr>
        <w:pStyle w:val="Akapitzlist"/>
        <w:numPr>
          <w:ilvl w:val="0"/>
          <w:numId w:val="11"/>
        </w:numPr>
        <w:tabs>
          <w:tab w:val="left" w:pos="1616"/>
        </w:tabs>
        <w:spacing w:after="0"/>
        <w:jc w:val="both"/>
      </w:pPr>
      <w:r w:rsidRPr="006158B3">
        <w:t>chirurgia stomatologiczna,</w:t>
      </w:r>
    </w:p>
    <w:p w14:paraId="6B9DB003" w14:textId="77777777" w:rsidR="000277E3" w:rsidRPr="006158B3" w:rsidRDefault="00295601" w:rsidP="000277E3">
      <w:pPr>
        <w:pStyle w:val="Akapitzlist"/>
        <w:numPr>
          <w:ilvl w:val="0"/>
          <w:numId w:val="11"/>
        </w:numPr>
        <w:tabs>
          <w:tab w:val="left" w:pos="1616"/>
        </w:tabs>
        <w:spacing w:after="0"/>
        <w:jc w:val="both"/>
      </w:pPr>
      <w:r w:rsidRPr="006158B3">
        <w:t>protetyka stomatologiczna,</w:t>
      </w:r>
    </w:p>
    <w:p w14:paraId="5EBF6585" w14:textId="77777777" w:rsidR="00016B5C" w:rsidRPr="006158B3" w:rsidRDefault="00295601" w:rsidP="00016B5C">
      <w:pPr>
        <w:pStyle w:val="Akapitzlist"/>
        <w:numPr>
          <w:ilvl w:val="0"/>
          <w:numId w:val="11"/>
        </w:numPr>
        <w:tabs>
          <w:tab w:val="left" w:pos="1616"/>
        </w:tabs>
        <w:spacing w:after="0"/>
        <w:jc w:val="both"/>
      </w:pPr>
      <w:r w:rsidRPr="006158B3">
        <w:t>ortodoncja.</w:t>
      </w:r>
    </w:p>
    <w:p w14:paraId="30C6F0ED" w14:textId="3832AFCA" w:rsidR="000D3B53" w:rsidRPr="006158B3" w:rsidRDefault="00295601" w:rsidP="00016B5C">
      <w:pPr>
        <w:pStyle w:val="Akapitzlist"/>
        <w:numPr>
          <w:ilvl w:val="0"/>
          <w:numId w:val="4"/>
        </w:numPr>
        <w:tabs>
          <w:tab w:val="left" w:pos="1616"/>
        </w:tabs>
        <w:spacing w:after="0"/>
        <w:jc w:val="both"/>
      </w:pPr>
      <w:r w:rsidRPr="006158B3">
        <w:t>Do podstawowych zadań gabinetu ortodontycznego należy:</w:t>
      </w:r>
    </w:p>
    <w:p w14:paraId="2E24E174" w14:textId="77777777" w:rsidR="000277E3" w:rsidRPr="006158B3" w:rsidRDefault="00295601" w:rsidP="000277E3">
      <w:pPr>
        <w:pStyle w:val="Domylny"/>
        <w:numPr>
          <w:ilvl w:val="0"/>
          <w:numId w:val="12"/>
        </w:numPr>
        <w:tabs>
          <w:tab w:val="left" w:pos="896"/>
        </w:tabs>
        <w:spacing w:after="0"/>
        <w:jc w:val="both"/>
      </w:pPr>
      <w:r w:rsidRPr="006158B3">
        <w:t>profilaktyka</w:t>
      </w:r>
      <w:r w:rsidR="000277E3" w:rsidRPr="006158B3">
        <w:t>,</w:t>
      </w:r>
    </w:p>
    <w:p w14:paraId="65465E1B" w14:textId="4DEA3CA2" w:rsidR="000D3B53" w:rsidRPr="006158B3" w:rsidRDefault="00295601" w:rsidP="000277E3">
      <w:pPr>
        <w:pStyle w:val="Domylny"/>
        <w:numPr>
          <w:ilvl w:val="0"/>
          <w:numId w:val="12"/>
        </w:numPr>
        <w:tabs>
          <w:tab w:val="left" w:pos="896"/>
        </w:tabs>
        <w:spacing w:after="0"/>
        <w:jc w:val="both"/>
      </w:pPr>
      <w:r w:rsidRPr="006158B3">
        <w:t>leczenie wad zgryzu.</w:t>
      </w:r>
    </w:p>
    <w:p w14:paraId="4DDD962D" w14:textId="68530A0B" w:rsidR="00016B5C" w:rsidRPr="005550D5" w:rsidRDefault="00295601" w:rsidP="00016B5C">
      <w:pPr>
        <w:pStyle w:val="Domylny"/>
        <w:numPr>
          <w:ilvl w:val="0"/>
          <w:numId w:val="4"/>
        </w:numPr>
        <w:tabs>
          <w:tab w:val="left" w:pos="896"/>
        </w:tabs>
        <w:spacing w:after="0"/>
        <w:jc w:val="both"/>
      </w:pPr>
      <w:r>
        <w:lastRenderedPageBreak/>
        <w:t xml:space="preserve">Podmiotem </w:t>
      </w:r>
      <w:r w:rsidRPr="005550D5">
        <w:t xml:space="preserve">leczniczym </w:t>
      </w:r>
      <w:proofErr w:type="spellStart"/>
      <w:r w:rsidR="009C5E83">
        <w:rPr>
          <w:bCs/>
        </w:rPr>
        <w:t>Ortodontic</w:t>
      </w:r>
      <w:proofErr w:type="spellEnd"/>
      <w:r w:rsidR="006158B3" w:rsidRPr="005550D5">
        <w:rPr>
          <w:bCs/>
        </w:rPr>
        <w:t xml:space="preserve"> Lilianna </w:t>
      </w:r>
      <w:proofErr w:type="spellStart"/>
      <w:r w:rsidR="006158B3" w:rsidRPr="005550D5">
        <w:rPr>
          <w:bCs/>
        </w:rPr>
        <w:t>Rzucidło</w:t>
      </w:r>
      <w:proofErr w:type="spellEnd"/>
      <w:r w:rsidR="005550D5">
        <w:rPr>
          <w:bCs/>
        </w:rPr>
        <w:t xml:space="preserve"> </w:t>
      </w:r>
      <w:r w:rsidR="006158B3" w:rsidRPr="005550D5">
        <w:rPr>
          <w:bCs/>
        </w:rPr>
        <w:t xml:space="preserve">- </w:t>
      </w:r>
      <w:proofErr w:type="spellStart"/>
      <w:r w:rsidR="006158B3" w:rsidRPr="005550D5">
        <w:rPr>
          <w:bCs/>
        </w:rPr>
        <w:t>Siłakowska</w:t>
      </w:r>
      <w:proofErr w:type="spellEnd"/>
      <w:r w:rsidR="003F4AFD" w:rsidRPr="005550D5">
        <w:t xml:space="preserve"> </w:t>
      </w:r>
      <w:r w:rsidRPr="005550D5">
        <w:t xml:space="preserve">kieruje i reprezentuje go na zewnątrz </w:t>
      </w:r>
      <w:r w:rsidR="002741AA" w:rsidRPr="005550D5">
        <w:t>kierownik podmiotu leczniczego</w:t>
      </w:r>
      <w:r w:rsidRPr="005550D5">
        <w:t>.</w:t>
      </w:r>
    </w:p>
    <w:p w14:paraId="089853A1" w14:textId="5AB00B97" w:rsidR="00016B5C" w:rsidRPr="005550D5" w:rsidRDefault="002741AA" w:rsidP="00016B5C">
      <w:pPr>
        <w:pStyle w:val="Domylny"/>
        <w:numPr>
          <w:ilvl w:val="0"/>
          <w:numId w:val="4"/>
        </w:numPr>
        <w:tabs>
          <w:tab w:val="left" w:pos="896"/>
        </w:tabs>
        <w:spacing w:after="0"/>
        <w:jc w:val="both"/>
      </w:pPr>
      <w:r w:rsidRPr="005550D5">
        <w:t>Kierownik</w:t>
      </w:r>
      <w:r w:rsidR="00295601" w:rsidRPr="005550D5">
        <w:t xml:space="preserve"> podejmuje decyzje dotyczące podmiotu leczniczego </w:t>
      </w:r>
      <w:proofErr w:type="spellStart"/>
      <w:r w:rsidR="009C5E83">
        <w:rPr>
          <w:bCs/>
        </w:rPr>
        <w:t>Ortodontic</w:t>
      </w:r>
      <w:proofErr w:type="spellEnd"/>
      <w:r w:rsidR="006158B3" w:rsidRPr="005550D5">
        <w:rPr>
          <w:bCs/>
        </w:rPr>
        <w:t xml:space="preserve"> Lilianna </w:t>
      </w:r>
      <w:proofErr w:type="spellStart"/>
      <w:r w:rsidR="006158B3" w:rsidRPr="005550D5">
        <w:rPr>
          <w:bCs/>
        </w:rPr>
        <w:t>Rzucidło</w:t>
      </w:r>
      <w:proofErr w:type="spellEnd"/>
      <w:r w:rsidR="005550D5">
        <w:rPr>
          <w:bCs/>
        </w:rPr>
        <w:t xml:space="preserve"> </w:t>
      </w:r>
      <w:r w:rsidR="006158B3" w:rsidRPr="005550D5">
        <w:rPr>
          <w:bCs/>
        </w:rPr>
        <w:t xml:space="preserve">- </w:t>
      </w:r>
      <w:proofErr w:type="spellStart"/>
      <w:r w:rsidR="006158B3" w:rsidRPr="005550D5">
        <w:rPr>
          <w:bCs/>
        </w:rPr>
        <w:t>Siłakowska</w:t>
      </w:r>
      <w:proofErr w:type="spellEnd"/>
      <w:r w:rsidR="003F4AFD" w:rsidRPr="005550D5">
        <w:t xml:space="preserve"> </w:t>
      </w:r>
      <w:r w:rsidR="00295601" w:rsidRPr="005550D5">
        <w:t>i ponosi za nie odpowiedzialność.</w:t>
      </w:r>
    </w:p>
    <w:p w14:paraId="1AB5FD1C" w14:textId="579200C8" w:rsidR="00016B5C" w:rsidRPr="005550D5" w:rsidRDefault="00295601" w:rsidP="00016B5C">
      <w:pPr>
        <w:pStyle w:val="Domylny"/>
        <w:numPr>
          <w:ilvl w:val="0"/>
          <w:numId w:val="4"/>
        </w:numPr>
        <w:tabs>
          <w:tab w:val="left" w:pos="896"/>
        </w:tabs>
        <w:spacing w:after="0"/>
        <w:jc w:val="both"/>
      </w:pPr>
      <w:r w:rsidRPr="005550D5">
        <w:t xml:space="preserve">W przypadku nieobecności </w:t>
      </w:r>
      <w:r w:rsidR="006158B3" w:rsidRPr="005550D5">
        <w:t>Kierownika</w:t>
      </w:r>
      <w:r w:rsidR="002741AA" w:rsidRPr="005550D5">
        <w:t xml:space="preserve"> </w:t>
      </w:r>
      <w:r w:rsidRPr="005550D5">
        <w:t xml:space="preserve">zastępuje </w:t>
      </w:r>
      <w:r w:rsidR="006158B3" w:rsidRPr="005550D5">
        <w:t>go upoważniony przez niego</w:t>
      </w:r>
      <w:r w:rsidRPr="005550D5">
        <w:t xml:space="preserve"> pracownik.</w:t>
      </w:r>
    </w:p>
    <w:p w14:paraId="2142307B" w14:textId="7B37FCC4" w:rsidR="000D3B53" w:rsidRPr="005550D5" w:rsidRDefault="00295601" w:rsidP="00016B5C">
      <w:pPr>
        <w:pStyle w:val="Domylny"/>
        <w:numPr>
          <w:ilvl w:val="0"/>
          <w:numId w:val="4"/>
        </w:numPr>
        <w:tabs>
          <w:tab w:val="left" w:pos="896"/>
        </w:tabs>
        <w:spacing w:after="0"/>
        <w:jc w:val="both"/>
      </w:pPr>
      <w:r w:rsidRPr="005550D5">
        <w:t xml:space="preserve">Do obowiązków i uprawnień </w:t>
      </w:r>
      <w:r w:rsidR="006158B3" w:rsidRPr="005550D5">
        <w:t>Kierownika</w:t>
      </w:r>
      <w:r w:rsidRPr="005550D5">
        <w:t xml:space="preserve"> należy między innymi:</w:t>
      </w:r>
    </w:p>
    <w:p w14:paraId="1632316A" w14:textId="77777777" w:rsidR="00016B5C" w:rsidRPr="005550D5" w:rsidRDefault="00295601" w:rsidP="00016B5C">
      <w:pPr>
        <w:pStyle w:val="Domylny"/>
        <w:numPr>
          <w:ilvl w:val="0"/>
          <w:numId w:val="13"/>
        </w:numPr>
        <w:tabs>
          <w:tab w:val="left" w:pos="896"/>
        </w:tabs>
        <w:spacing w:after="0"/>
        <w:jc w:val="both"/>
      </w:pPr>
      <w:r w:rsidRPr="005550D5">
        <w:t>organizowanie i kierowanie pracą podległych pracowników,</w:t>
      </w:r>
    </w:p>
    <w:p w14:paraId="05D97530" w14:textId="77777777" w:rsidR="00016B5C" w:rsidRPr="005550D5" w:rsidRDefault="00295601" w:rsidP="00016B5C">
      <w:pPr>
        <w:pStyle w:val="Domylny"/>
        <w:numPr>
          <w:ilvl w:val="0"/>
          <w:numId w:val="13"/>
        </w:numPr>
        <w:tabs>
          <w:tab w:val="left" w:pos="896"/>
        </w:tabs>
        <w:spacing w:after="0"/>
        <w:jc w:val="both"/>
      </w:pPr>
      <w:r w:rsidRPr="005550D5">
        <w:t>zapewnienie racjonalnego wykorzystania czasu pracy oraz sprawowanie nadzoru nad przestrzeganiem dyscypliny podległych pracowników,</w:t>
      </w:r>
    </w:p>
    <w:p w14:paraId="11519081" w14:textId="3EC6B85D" w:rsidR="000D3B53" w:rsidRPr="005550D5" w:rsidRDefault="00295601" w:rsidP="007F0C14">
      <w:pPr>
        <w:pStyle w:val="Domylny"/>
        <w:numPr>
          <w:ilvl w:val="0"/>
          <w:numId w:val="13"/>
        </w:numPr>
        <w:tabs>
          <w:tab w:val="left" w:pos="896"/>
        </w:tabs>
        <w:spacing w:after="0"/>
        <w:jc w:val="both"/>
      </w:pPr>
      <w:r w:rsidRPr="005550D5">
        <w:t xml:space="preserve">podejmowanie decyzji w sprawach zatrudnienia, wynagradzania, karania i zwalniania pracowników podmiotu leczniczego </w:t>
      </w:r>
      <w:proofErr w:type="spellStart"/>
      <w:r w:rsidR="009C5E83">
        <w:rPr>
          <w:bCs/>
        </w:rPr>
        <w:t>Ortodontic</w:t>
      </w:r>
      <w:proofErr w:type="spellEnd"/>
      <w:r w:rsidR="009C5E83">
        <w:rPr>
          <w:bCs/>
        </w:rPr>
        <w:t xml:space="preserve"> </w:t>
      </w:r>
      <w:r w:rsidR="006158B3" w:rsidRPr="005550D5">
        <w:rPr>
          <w:bCs/>
        </w:rPr>
        <w:t xml:space="preserve"> Lekarska Lilianna </w:t>
      </w:r>
      <w:proofErr w:type="spellStart"/>
      <w:r w:rsidR="006158B3" w:rsidRPr="005550D5">
        <w:rPr>
          <w:bCs/>
        </w:rPr>
        <w:t>Rzucidło</w:t>
      </w:r>
      <w:proofErr w:type="spellEnd"/>
      <w:r w:rsidR="005550D5">
        <w:rPr>
          <w:bCs/>
        </w:rPr>
        <w:t xml:space="preserve"> </w:t>
      </w:r>
      <w:r w:rsidR="006158B3" w:rsidRPr="005550D5">
        <w:rPr>
          <w:bCs/>
        </w:rPr>
        <w:t xml:space="preserve">- </w:t>
      </w:r>
      <w:proofErr w:type="spellStart"/>
      <w:r w:rsidR="006158B3" w:rsidRPr="005550D5">
        <w:rPr>
          <w:bCs/>
        </w:rPr>
        <w:t>Siłakowska</w:t>
      </w:r>
      <w:proofErr w:type="spellEnd"/>
    </w:p>
    <w:p w14:paraId="1EAD6F00" w14:textId="77777777" w:rsidR="007F0C14" w:rsidRPr="006158B3" w:rsidRDefault="007F0C14" w:rsidP="007F0C14">
      <w:pPr>
        <w:pStyle w:val="Default"/>
        <w:numPr>
          <w:ilvl w:val="0"/>
          <w:numId w:val="13"/>
        </w:numPr>
        <w:spacing w:line="276" w:lineRule="auto"/>
        <w:jc w:val="both"/>
      </w:pPr>
      <w:r w:rsidRPr="006158B3">
        <w:t xml:space="preserve">zachęcanie pracowników/współpracowników do podnoszenia kwalifikacji zawodowych; </w:t>
      </w:r>
    </w:p>
    <w:p w14:paraId="7E8812B0" w14:textId="2C41A3C7" w:rsidR="007F0C14" w:rsidRPr="006158B3" w:rsidRDefault="007F0C14" w:rsidP="007F0C14">
      <w:pPr>
        <w:pStyle w:val="Defaul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6158B3">
        <w:rPr>
          <w:sz w:val="22"/>
          <w:szCs w:val="22"/>
        </w:rPr>
        <w:t>zgłaszanie właściwym izbom lekarskim przypadków naruszenia zasad etyki przez podległych pracowników/współpracowników.</w:t>
      </w:r>
    </w:p>
    <w:p w14:paraId="51C9BC54" w14:textId="77777777" w:rsidR="00B57C75" w:rsidRDefault="00B57C75" w:rsidP="00102C5C">
      <w:pPr>
        <w:pStyle w:val="Domylny"/>
        <w:tabs>
          <w:tab w:val="left" w:pos="896"/>
        </w:tabs>
        <w:spacing w:after="0"/>
        <w:ind w:left="720"/>
        <w:jc w:val="center"/>
        <w:rPr>
          <w:b/>
        </w:rPr>
      </w:pPr>
      <w:bookmarkStart w:id="2" w:name="_Hlk159843147"/>
    </w:p>
    <w:p w14:paraId="4F338BE9" w14:textId="77777777" w:rsidR="00B57C75" w:rsidRDefault="007F0C14" w:rsidP="00102C5C">
      <w:pPr>
        <w:pStyle w:val="Domylny"/>
        <w:tabs>
          <w:tab w:val="left" w:pos="896"/>
        </w:tabs>
        <w:spacing w:after="0"/>
        <w:ind w:left="720"/>
        <w:jc w:val="center"/>
        <w:rPr>
          <w:b/>
        </w:rPr>
      </w:pPr>
      <w:r>
        <w:rPr>
          <w:b/>
        </w:rPr>
        <w:t xml:space="preserve">§9 </w:t>
      </w:r>
      <w:bookmarkEnd w:id="2"/>
    </w:p>
    <w:p w14:paraId="211CD207" w14:textId="64F61293" w:rsidR="007F0C14" w:rsidRPr="007F0C14" w:rsidRDefault="007F0C14" w:rsidP="00102C5C">
      <w:pPr>
        <w:pStyle w:val="Domylny"/>
        <w:tabs>
          <w:tab w:val="left" w:pos="896"/>
        </w:tabs>
        <w:spacing w:after="0"/>
        <w:ind w:left="720"/>
        <w:jc w:val="center"/>
        <w:rPr>
          <w:b/>
        </w:rPr>
      </w:pPr>
      <w:r>
        <w:rPr>
          <w:b/>
        </w:rPr>
        <w:t>Monitoring</w:t>
      </w:r>
    </w:p>
    <w:p w14:paraId="69B22D9C" w14:textId="33371532" w:rsidR="007F0C14" w:rsidRPr="00CD7D09" w:rsidRDefault="007F0C14" w:rsidP="00CD7D09">
      <w:pPr>
        <w:pStyle w:val="Domylny"/>
        <w:tabs>
          <w:tab w:val="left" w:pos="896"/>
        </w:tabs>
        <w:spacing w:after="0"/>
        <w:jc w:val="both"/>
        <w:rPr>
          <w:color w:val="000000" w:themeColor="text1"/>
        </w:rPr>
      </w:pPr>
      <w:r>
        <w:t>1. Podmiot leczniczy stosuje system monitoringu wizyjnego obejmujący pomieszczenia ogólnodostępne budynku zlokalizowanego przy ul.</w:t>
      </w:r>
      <w:r w:rsidR="006158B3">
        <w:t xml:space="preserve"> Rejtana 10, 35-310</w:t>
      </w:r>
      <w:r>
        <w:t xml:space="preserve"> w Rzeszowie. </w:t>
      </w:r>
      <w:r w:rsidR="00CD7D09" w:rsidRPr="00CD7D09">
        <w:rPr>
          <w:color w:val="000000" w:themeColor="text1"/>
        </w:rPr>
        <w:t xml:space="preserve">Szczegółowe zasady działania monitoringu wizyjnego zawarte zostały w Regulaminie funkcjonowania Monitoringu Wizyjnego w </w:t>
      </w:r>
      <w:r w:rsidR="00CD7D09">
        <w:rPr>
          <w:color w:val="000000" w:themeColor="text1"/>
        </w:rPr>
        <w:t>podmiocie leczniczym</w:t>
      </w:r>
      <w:r w:rsidR="00CD7D09" w:rsidRPr="00CD7D09">
        <w:rPr>
          <w:color w:val="000000" w:themeColor="text1"/>
        </w:rPr>
        <w:t xml:space="preserve">, stanowiącym załącznik </w:t>
      </w:r>
      <w:r w:rsidR="00CD7D09">
        <w:rPr>
          <w:color w:val="000000" w:themeColor="text1"/>
        </w:rPr>
        <w:t xml:space="preserve">Nr 2 </w:t>
      </w:r>
      <w:r w:rsidR="00CD7D09" w:rsidRPr="00CD7D09">
        <w:rPr>
          <w:color w:val="000000" w:themeColor="text1"/>
        </w:rPr>
        <w:t>do niniejszego Regulaminu.</w:t>
      </w:r>
    </w:p>
    <w:p w14:paraId="738C960E" w14:textId="3FD45723" w:rsidR="007F0C14" w:rsidRDefault="007F0C14" w:rsidP="007F0C1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Celem wprowadzenia monitoringu wizyjnego jest zapewnienie bezpieczeństwa osób przebywających na terenie podmiotu leczniczego oraz mienia np. przed kradzieżą, pożarem i wszelkimi innymi niepożądanymi zdarzeniami zagrażającymi bezpieczeństwu na terenie podmiotu leczniczego oraz zachowanie w tajemnicy informacji, których ujawnienie mogłoby narazić podmiot leczniczy na szkodę (podstawa prawna: art. 6 ust. 1 lit. f Rozporządzenia Parlamentu Europejskiego i Rady (UE) 2016/679 z dnia 27 kwietnia 2016 r. w sprawie ochrony osób fizycznych w związku z przetwarzaniem danych osobowych i w sprawie swobodnego przepływu takich danych oraz uchylenia dyrektywy 95/46/WE, Dziennik Urzędowy Unii Europejskiej L 119/1, art. 22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 xml:space="preserve">§ 1 ustawy z dnia 26 czerwca 1974 r. – Kodeks pracy, art. 23a ustawy z dnia 15 kwietnia 2011 r. o działalności leczniczej). </w:t>
      </w:r>
    </w:p>
    <w:p w14:paraId="736595DD" w14:textId="1B1785FF" w:rsidR="007F0C14" w:rsidRDefault="007F0C14" w:rsidP="00CD7D0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Nagrania z monitoringu są przechowywane maksymalnie przez okres 1 miesiąca licząc od dnia nagrania. Po upływie wskazanego terminu dane podlegają usunięciu. Nie dotyczy to sytuacji, gdy nagranie będzie służyć jako dowód w postępowaniu prowadzonym na podstawie przepisów prawa lub </w:t>
      </w:r>
      <w:r w:rsidR="00102C5C">
        <w:rPr>
          <w:sz w:val="22"/>
          <w:szCs w:val="22"/>
        </w:rPr>
        <w:t>podmiot leczniczy</w:t>
      </w:r>
      <w:r>
        <w:rPr>
          <w:sz w:val="22"/>
          <w:szCs w:val="22"/>
        </w:rPr>
        <w:t xml:space="preserve"> poweźmie wiadomość, iż nagranie może stanowić dowód w takim postępowaniu – wówczas nagranie będzie przechowywane do czasu prawomocnego zakończenia postępowania. </w:t>
      </w:r>
    </w:p>
    <w:p w14:paraId="048EDEE3" w14:textId="77777777" w:rsidR="00B57C75" w:rsidRDefault="00102C5C" w:rsidP="00102C5C">
      <w:pPr>
        <w:pStyle w:val="Domylny"/>
        <w:tabs>
          <w:tab w:val="left" w:pos="896"/>
        </w:tabs>
        <w:spacing w:after="0"/>
        <w:ind w:left="720"/>
        <w:jc w:val="center"/>
        <w:rPr>
          <w:b/>
        </w:rPr>
      </w:pPr>
      <w:bookmarkStart w:id="3" w:name="_Hlk159843322"/>
      <w:r>
        <w:rPr>
          <w:b/>
        </w:rPr>
        <w:t xml:space="preserve">§10 </w:t>
      </w:r>
      <w:bookmarkEnd w:id="3"/>
    </w:p>
    <w:p w14:paraId="29FB7D88" w14:textId="078B42D0" w:rsidR="00102C5C" w:rsidRDefault="00102C5C" w:rsidP="00102C5C">
      <w:pPr>
        <w:pStyle w:val="Domylny"/>
        <w:tabs>
          <w:tab w:val="left" w:pos="896"/>
        </w:tabs>
        <w:spacing w:after="0"/>
        <w:ind w:left="720"/>
        <w:jc w:val="center"/>
      </w:pPr>
      <w:r>
        <w:rPr>
          <w:b/>
        </w:rPr>
        <w:t>Procedura składania skarg</w:t>
      </w:r>
    </w:p>
    <w:p w14:paraId="66BF3A5A" w14:textId="77777777" w:rsidR="00102C5C" w:rsidRDefault="00102C5C" w:rsidP="00102C5C">
      <w:pPr>
        <w:pStyle w:val="Defaul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Pacjent lub jego przedstawiciel ustawowy mają prawo złożyć skargę dotyczącą działania Podmiotu Leczniczego lub ich personelu. </w:t>
      </w:r>
    </w:p>
    <w:p w14:paraId="2736F184" w14:textId="77777777" w:rsidR="00102C5C" w:rsidRDefault="00102C5C" w:rsidP="00102C5C">
      <w:pPr>
        <w:pStyle w:val="Defaul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102C5C">
        <w:rPr>
          <w:sz w:val="22"/>
          <w:szCs w:val="22"/>
        </w:rPr>
        <w:t xml:space="preserve">Przedmiotem skargi mogą być zarówno uchybienia o charakterze administracyjnym, jak i medycznym, w tym dotyczące naruszenia praw pacjenta. </w:t>
      </w:r>
    </w:p>
    <w:p w14:paraId="05841364" w14:textId="5E3EB873" w:rsidR="00102C5C" w:rsidRPr="00102C5C" w:rsidRDefault="00102C5C" w:rsidP="00102C5C">
      <w:pPr>
        <w:pStyle w:val="Defaul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102C5C">
        <w:rPr>
          <w:sz w:val="22"/>
          <w:szCs w:val="22"/>
        </w:rPr>
        <w:t xml:space="preserve">Skargę można złożyć: </w:t>
      </w:r>
    </w:p>
    <w:p w14:paraId="239C97B2" w14:textId="63C8B458" w:rsidR="00102C5C" w:rsidRDefault="00102C5C" w:rsidP="00102C5C">
      <w:pPr>
        <w:pStyle w:val="Defaul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osobiście – w rejestracji </w:t>
      </w:r>
      <w:r w:rsidR="00AA3B6F">
        <w:rPr>
          <w:sz w:val="22"/>
          <w:szCs w:val="22"/>
        </w:rPr>
        <w:t>Podmiotu</w:t>
      </w:r>
      <w:r>
        <w:rPr>
          <w:sz w:val="22"/>
          <w:szCs w:val="22"/>
        </w:rPr>
        <w:t xml:space="preserve"> Leczniczego; </w:t>
      </w:r>
    </w:p>
    <w:p w14:paraId="2CA7EAF1" w14:textId="5EA09065" w:rsidR="00102C5C" w:rsidRDefault="00102C5C" w:rsidP="00102C5C">
      <w:pPr>
        <w:pStyle w:val="Defaul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102C5C">
        <w:rPr>
          <w:sz w:val="22"/>
          <w:szCs w:val="22"/>
        </w:rPr>
        <w:lastRenderedPageBreak/>
        <w:t>w drodze przesyłki pocztowej</w:t>
      </w:r>
      <w:r w:rsidR="00AA3B6F">
        <w:rPr>
          <w:sz w:val="22"/>
          <w:szCs w:val="22"/>
        </w:rPr>
        <w:t xml:space="preserve"> na adres</w:t>
      </w:r>
      <w:r w:rsidR="006158B3">
        <w:rPr>
          <w:sz w:val="22"/>
          <w:szCs w:val="22"/>
        </w:rPr>
        <w:t xml:space="preserve"> Rejtana 10, 35-310 Rzeszów</w:t>
      </w:r>
      <w:r w:rsidRPr="00102C5C">
        <w:rPr>
          <w:sz w:val="22"/>
          <w:szCs w:val="22"/>
        </w:rPr>
        <w:t xml:space="preserve">; </w:t>
      </w:r>
    </w:p>
    <w:p w14:paraId="50D7F46D" w14:textId="655686DD" w:rsidR="00102C5C" w:rsidRDefault="00102C5C" w:rsidP="00102C5C">
      <w:pPr>
        <w:pStyle w:val="Defaul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102C5C">
        <w:rPr>
          <w:sz w:val="22"/>
          <w:szCs w:val="22"/>
        </w:rPr>
        <w:t xml:space="preserve">w drodze wiadomości e-mail na adres: </w:t>
      </w:r>
      <w:hyperlink r:id="rId9" w:history="1">
        <w:r w:rsidR="006158B3" w:rsidRPr="005550D5">
          <w:rPr>
            <w:rStyle w:val="Hipercze"/>
            <w:color w:val="auto"/>
            <w:sz w:val="22"/>
            <w:szCs w:val="22"/>
            <w:u w:val="none"/>
          </w:rPr>
          <w:t>recepcja@ortodontic.pl</w:t>
        </w:r>
      </w:hyperlink>
      <w:r w:rsidR="006158B3" w:rsidRPr="005550D5">
        <w:rPr>
          <w:color w:val="auto"/>
          <w:sz w:val="22"/>
          <w:szCs w:val="22"/>
        </w:rPr>
        <w:t>, biuro@ortodontic.pl</w:t>
      </w:r>
    </w:p>
    <w:p w14:paraId="0AEF0CA7" w14:textId="1F379A32" w:rsidR="00102C5C" w:rsidRPr="00102C5C" w:rsidRDefault="00102C5C" w:rsidP="00102C5C">
      <w:pPr>
        <w:pStyle w:val="Defaul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102C5C">
        <w:rPr>
          <w:sz w:val="22"/>
          <w:szCs w:val="22"/>
        </w:rPr>
        <w:t xml:space="preserve">telefonicznie na nr: </w:t>
      </w:r>
      <w:hyperlink r:id="rId10" w:history="1">
        <w:r w:rsidR="005550D5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>786664090,</w:t>
        </w:r>
      </w:hyperlink>
      <w:r w:rsidR="005550D5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  <w:shd w:val="clear" w:color="auto" w:fill="FFFFFF"/>
        </w:rPr>
        <w:t xml:space="preserve"> 178751283</w:t>
      </w:r>
    </w:p>
    <w:p w14:paraId="0FC50656" w14:textId="6305B8AF" w:rsidR="00102C5C" w:rsidRDefault="00102C5C" w:rsidP="00B57C75">
      <w:pPr>
        <w:pStyle w:val="Defaul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 leczniczy ustosunkowuje się do treści złożonej skargi na piśmie. O sposobie rozpatrzenia skargi podmiot leczniczy niezwłocznie powiadamia skarżącego, nie później jednak niż w terminie 14 dni od daty otrzymania reklamacji, chyba że dochowanie tego terminu okaże się niemożliwe lub znacznie utrudnione. O okoliczności tej podmiot leczniczy poinformuje skarżącego. </w:t>
      </w:r>
    </w:p>
    <w:p w14:paraId="1A239B33" w14:textId="77777777" w:rsidR="00B57C75" w:rsidRDefault="00B57C75" w:rsidP="00B57C75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093907DC" w14:textId="77777777" w:rsidR="00B57C75" w:rsidRDefault="00102C5C" w:rsidP="00102C5C">
      <w:pPr>
        <w:pStyle w:val="Domylny"/>
        <w:tabs>
          <w:tab w:val="left" w:pos="896"/>
        </w:tabs>
        <w:spacing w:after="0"/>
        <w:ind w:left="720"/>
        <w:jc w:val="center"/>
        <w:rPr>
          <w:b/>
        </w:rPr>
      </w:pPr>
      <w:r>
        <w:rPr>
          <w:b/>
        </w:rPr>
        <w:t xml:space="preserve">§11 </w:t>
      </w:r>
    </w:p>
    <w:p w14:paraId="4559EFA2" w14:textId="6D8B0483" w:rsidR="00102C5C" w:rsidRDefault="00102C5C" w:rsidP="00102C5C">
      <w:pPr>
        <w:pStyle w:val="Domylny"/>
        <w:tabs>
          <w:tab w:val="left" w:pos="896"/>
        </w:tabs>
        <w:spacing w:after="0"/>
        <w:ind w:left="720"/>
        <w:jc w:val="center"/>
      </w:pPr>
      <w:r>
        <w:rPr>
          <w:b/>
        </w:rPr>
        <w:t>Postanowienia końcowe</w:t>
      </w:r>
    </w:p>
    <w:p w14:paraId="264AF1AB" w14:textId="44E56CD1" w:rsidR="00102C5C" w:rsidRDefault="00102C5C" w:rsidP="00B57C7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Niniejszy Regulamin wchodzi w życie z dniem </w:t>
      </w:r>
      <w:r w:rsidR="005550D5">
        <w:rPr>
          <w:sz w:val="22"/>
          <w:szCs w:val="22"/>
        </w:rPr>
        <w:t>25.10.2024</w:t>
      </w:r>
      <w:r>
        <w:rPr>
          <w:sz w:val="22"/>
          <w:szCs w:val="22"/>
        </w:rPr>
        <w:t xml:space="preserve"> roku. </w:t>
      </w:r>
    </w:p>
    <w:p w14:paraId="24260277" w14:textId="573B4FEC" w:rsidR="00102C5C" w:rsidRDefault="00102C5C" w:rsidP="00B57C7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Załącznik</w:t>
      </w:r>
      <w:r w:rsidR="00744760">
        <w:rPr>
          <w:sz w:val="22"/>
          <w:szCs w:val="22"/>
        </w:rPr>
        <w:t>i</w:t>
      </w:r>
      <w:r>
        <w:rPr>
          <w:sz w:val="22"/>
          <w:szCs w:val="22"/>
        </w:rPr>
        <w:t xml:space="preserve"> do Regulaminu stanowi</w:t>
      </w:r>
      <w:r w:rsidR="00744760">
        <w:rPr>
          <w:sz w:val="22"/>
          <w:szCs w:val="22"/>
        </w:rPr>
        <w:t>ą</w:t>
      </w:r>
      <w:r>
        <w:rPr>
          <w:sz w:val="22"/>
          <w:szCs w:val="22"/>
        </w:rPr>
        <w:t xml:space="preserve"> jego integralną część. </w:t>
      </w:r>
    </w:p>
    <w:p w14:paraId="613964CC" w14:textId="77777777" w:rsidR="00102C5C" w:rsidRDefault="00102C5C" w:rsidP="00B57C7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Regulamin jest udostępniany w następujący sposób: </w:t>
      </w:r>
    </w:p>
    <w:p w14:paraId="31EB809C" w14:textId="77777777" w:rsidR="00102C5C" w:rsidRDefault="00102C5C" w:rsidP="00B57C75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życzenie pacjenta – w recepcji podmiotu leczniczego; </w:t>
      </w:r>
    </w:p>
    <w:p w14:paraId="4C3A7D65" w14:textId="533116B9" w:rsidR="00102C5C" w:rsidRPr="00102C5C" w:rsidRDefault="00102C5C" w:rsidP="00B57C75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102C5C">
        <w:rPr>
          <w:sz w:val="22"/>
          <w:szCs w:val="22"/>
        </w:rPr>
        <w:t xml:space="preserve">na stronie internetowej </w:t>
      </w:r>
      <w:r>
        <w:rPr>
          <w:sz w:val="22"/>
          <w:szCs w:val="22"/>
        </w:rPr>
        <w:t>podmiotu leczniczego</w:t>
      </w:r>
      <w:r w:rsidRPr="00102C5C">
        <w:rPr>
          <w:sz w:val="22"/>
          <w:szCs w:val="22"/>
        </w:rPr>
        <w:t xml:space="preserve">. </w:t>
      </w:r>
    </w:p>
    <w:p w14:paraId="012163A8" w14:textId="77777777" w:rsidR="000D3B53" w:rsidRDefault="000D3B53">
      <w:pPr>
        <w:pStyle w:val="Domylny"/>
        <w:tabs>
          <w:tab w:val="left" w:pos="896"/>
        </w:tabs>
        <w:spacing w:line="360" w:lineRule="auto"/>
        <w:jc w:val="both"/>
      </w:pPr>
    </w:p>
    <w:p w14:paraId="78F8DFBF" w14:textId="77777777" w:rsidR="000D3B53" w:rsidRDefault="00295601">
      <w:pPr>
        <w:pStyle w:val="Domylny"/>
        <w:tabs>
          <w:tab w:val="left" w:pos="896"/>
        </w:tabs>
        <w:spacing w:line="360" w:lineRule="auto"/>
        <w:jc w:val="right"/>
        <w:rPr>
          <w:b/>
        </w:rPr>
      </w:pPr>
      <w:r>
        <w:rPr>
          <w:b/>
        </w:rPr>
        <w:t>Zatwierdzam:</w:t>
      </w:r>
    </w:p>
    <w:p w14:paraId="7EAC99AC" w14:textId="77777777" w:rsidR="000D3B53" w:rsidRDefault="000D3B53">
      <w:pPr>
        <w:pStyle w:val="Domylny"/>
        <w:tabs>
          <w:tab w:val="left" w:pos="896"/>
        </w:tabs>
        <w:spacing w:line="360" w:lineRule="auto"/>
        <w:jc w:val="right"/>
        <w:rPr>
          <w:b/>
          <w:color w:val="FF0000"/>
        </w:rPr>
      </w:pPr>
    </w:p>
    <w:p w14:paraId="3ACC2B8E" w14:textId="77777777" w:rsidR="00B57C75" w:rsidRDefault="00B57C75">
      <w:pPr>
        <w:pStyle w:val="Domylny"/>
        <w:tabs>
          <w:tab w:val="left" w:pos="896"/>
        </w:tabs>
        <w:spacing w:line="360" w:lineRule="auto"/>
        <w:jc w:val="right"/>
        <w:rPr>
          <w:b/>
          <w:color w:val="FF0000"/>
        </w:rPr>
      </w:pPr>
    </w:p>
    <w:p w14:paraId="3E904775" w14:textId="77777777" w:rsidR="000D3B53" w:rsidRDefault="000D3B53">
      <w:pPr>
        <w:pStyle w:val="Domylny"/>
        <w:tabs>
          <w:tab w:val="left" w:pos="896"/>
        </w:tabs>
        <w:spacing w:line="360" w:lineRule="auto"/>
        <w:jc w:val="right"/>
      </w:pPr>
    </w:p>
    <w:p w14:paraId="4012239A" w14:textId="77777777" w:rsidR="000D3B53" w:rsidRDefault="000D3B53">
      <w:pPr>
        <w:pStyle w:val="Domylny"/>
        <w:tabs>
          <w:tab w:val="left" w:pos="896"/>
        </w:tabs>
        <w:spacing w:line="360" w:lineRule="auto"/>
        <w:jc w:val="right"/>
      </w:pPr>
    </w:p>
    <w:p w14:paraId="12ECAB75" w14:textId="26A49363" w:rsidR="000D3B53" w:rsidRDefault="00B57C75">
      <w:pPr>
        <w:pStyle w:val="Domylny"/>
        <w:tabs>
          <w:tab w:val="left" w:pos="896"/>
        </w:tabs>
        <w:spacing w:line="360" w:lineRule="auto"/>
      </w:pPr>
      <w:r>
        <w:rPr>
          <w:b/>
        </w:rPr>
        <w:t>Rzeszów, dn.</w:t>
      </w:r>
      <w:r w:rsidR="005550D5">
        <w:rPr>
          <w:b/>
        </w:rPr>
        <w:t xml:space="preserve"> 25.10.2024 r.</w:t>
      </w:r>
    </w:p>
    <w:p w14:paraId="1C7A592F" w14:textId="77777777" w:rsidR="000D3B53" w:rsidRDefault="000D3B53">
      <w:pPr>
        <w:pStyle w:val="Domylny"/>
        <w:tabs>
          <w:tab w:val="left" w:pos="896"/>
        </w:tabs>
        <w:jc w:val="both"/>
      </w:pPr>
    </w:p>
    <w:p w14:paraId="1CBC23F6" w14:textId="77777777" w:rsidR="000D3B53" w:rsidRDefault="000D3B53">
      <w:pPr>
        <w:pStyle w:val="Domylny"/>
        <w:tabs>
          <w:tab w:val="left" w:pos="896"/>
        </w:tabs>
      </w:pPr>
    </w:p>
    <w:p w14:paraId="5E49FD54" w14:textId="77777777" w:rsidR="00744760" w:rsidRDefault="00744760">
      <w:pPr>
        <w:pStyle w:val="Domylny"/>
        <w:tabs>
          <w:tab w:val="left" w:pos="896"/>
        </w:tabs>
      </w:pPr>
    </w:p>
    <w:p w14:paraId="2676B71C" w14:textId="77777777" w:rsidR="00744760" w:rsidRDefault="00744760">
      <w:pPr>
        <w:pStyle w:val="Domylny"/>
        <w:tabs>
          <w:tab w:val="left" w:pos="896"/>
        </w:tabs>
      </w:pPr>
    </w:p>
    <w:p w14:paraId="56942F93" w14:textId="77777777" w:rsidR="00744760" w:rsidRDefault="00744760">
      <w:pPr>
        <w:pStyle w:val="Domylny"/>
        <w:tabs>
          <w:tab w:val="left" w:pos="896"/>
        </w:tabs>
      </w:pPr>
    </w:p>
    <w:p w14:paraId="189524C8" w14:textId="77777777" w:rsidR="00744760" w:rsidRDefault="00744760">
      <w:pPr>
        <w:pStyle w:val="Domylny"/>
        <w:tabs>
          <w:tab w:val="left" w:pos="896"/>
        </w:tabs>
      </w:pPr>
    </w:p>
    <w:p w14:paraId="1503DBCD" w14:textId="77777777" w:rsidR="00744760" w:rsidRDefault="00744760">
      <w:pPr>
        <w:pStyle w:val="Domylny"/>
        <w:tabs>
          <w:tab w:val="left" w:pos="896"/>
        </w:tabs>
      </w:pPr>
    </w:p>
    <w:p w14:paraId="2A8C0292" w14:textId="77777777" w:rsidR="00744760" w:rsidRDefault="00744760">
      <w:pPr>
        <w:pStyle w:val="Domylny"/>
        <w:tabs>
          <w:tab w:val="left" w:pos="896"/>
        </w:tabs>
      </w:pPr>
    </w:p>
    <w:p w14:paraId="78BC5D92" w14:textId="77777777" w:rsidR="000D3B53" w:rsidRDefault="000D3B53">
      <w:pPr>
        <w:pStyle w:val="Domylny"/>
        <w:tabs>
          <w:tab w:val="left" w:pos="896"/>
        </w:tabs>
      </w:pPr>
    </w:p>
    <w:p w14:paraId="6D5E95A2" w14:textId="4AE36CAD" w:rsidR="000D3B53" w:rsidRDefault="00744760">
      <w:pPr>
        <w:pStyle w:val="Domylny"/>
        <w:tabs>
          <w:tab w:val="left" w:pos="896"/>
        </w:tabs>
      </w:pPr>
      <w:r>
        <w:lastRenderedPageBreak/>
        <w:t>Załącznik</w:t>
      </w:r>
    </w:p>
    <w:p w14:paraId="36259E98" w14:textId="77777777" w:rsidR="00744760" w:rsidRPr="00744760" w:rsidRDefault="00744760" w:rsidP="00744760">
      <w:pPr>
        <w:spacing w:after="0" w:line="276" w:lineRule="auto"/>
        <w:jc w:val="center"/>
        <w:rPr>
          <w:rFonts w:eastAsia="Times New Roman" w:cs="Aptos"/>
          <w:b/>
          <w:bCs/>
          <w:kern w:val="0"/>
          <w:lang w:eastAsia="en-US"/>
          <w14:ligatures w14:val="none"/>
        </w:rPr>
      </w:pPr>
      <w:r w:rsidRPr="00744760">
        <w:rPr>
          <w:rFonts w:eastAsia="Times New Roman" w:cs="Aptos"/>
          <w:b/>
          <w:bCs/>
          <w:kern w:val="0"/>
          <w:lang w:eastAsia="en-US"/>
          <w14:ligatures w14:val="none"/>
        </w:rPr>
        <w:t>Regulamin funkcjonowania monitoringu wizyjnego</w:t>
      </w:r>
    </w:p>
    <w:p w14:paraId="5C41EF3B" w14:textId="77777777" w:rsidR="00744760" w:rsidRPr="00744760" w:rsidRDefault="00744760" w:rsidP="00744760">
      <w:pPr>
        <w:spacing w:after="0" w:line="276" w:lineRule="auto"/>
        <w:jc w:val="center"/>
        <w:rPr>
          <w:rFonts w:eastAsia="Times New Roman" w:cs="Aptos"/>
          <w:b/>
          <w:bCs/>
          <w:kern w:val="0"/>
          <w:lang w:eastAsia="en-US"/>
          <w14:ligatures w14:val="none"/>
        </w:rPr>
      </w:pPr>
      <w:r w:rsidRPr="00744760">
        <w:rPr>
          <w:rFonts w:eastAsia="Times New Roman" w:cs="Aptos"/>
          <w:b/>
          <w:bCs/>
          <w:kern w:val="0"/>
          <w:lang w:eastAsia="en-US"/>
          <w14:ligatures w14:val="none"/>
        </w:rPr>
        <w:t>w placówce medycznej</w:t>
      </w:r>
    </w:p>
    <w:p w14:paraId="6883853F" w14:textId="77777777" w:rsidR="00744760" w:rsidRPr="00744760" w:rsidRDefault="00744760" w:rsidP="00744760">
      <w:pPr>
        <w:numPr>
          <w:ilvl w:val="0"/>
          <w:numId w:val="18"/>
        </w:numPr>
        <w:spacing w:before="240"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Niniejszy Regulamin ma na celu określenie:</w:t>
      </w:r>
    </w:p>
    <w:p w14:paraId="189BA16C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a)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zasad i celu stosowania monitoringu wizyjnego w placówce medycznej;</w:t>
      </w:r>
    </w:p>
    <w:p w14:paraId="258C766A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b)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zasad zarządzania i obsługi systemu monitoringu wizyjnego;</w:t>
      </w:r>
    </w:p>
    <w:p w14:paraId="18A7939B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c)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zasad bezpieczeństwa związanych z monitoringiem wizyjnym.</w:t>
      </w:r>
    </w:p>
    <w:p w14:paraId="6FD665A4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Ilekroć w treści Regulaminu użyte zostały poniższe określenia, mają one następujące znaczenie:</w:t>
      </w:r>
    </w:p>
    <w:p w14:paraId="0F063799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a)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Regulamin - poniższy Regulamin funkcjonowania monitoringu wizyjnego,</w:t>
      </w:r>
    </w:p>
    <w:p w14:paraId="7C8F9529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b)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Placówka medyczna - podmiot wykonujący działalność leczniczą w rozumieniu art. 2 UDL,</w:t>
      </w:r>
    </w:p>
    <w:p w14:paraId="2B5A4905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c)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Kierownik placówki medycznej - osoba lub osoby uprawnione do kierowania podmiotem wykonującym działalność leczniczą w zależności od przyjętej formy prawnej jej funkcjonowania,</w:t>
      </w:r>
    </w:p>
    <w:p w14:paraId="41B019DC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d)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 xml:space="preserve">Monitoring wizyjny - system zespolonych środków technicznych umożliwiający rejestrację obrazu w placówce medycznej,  </w:t>
      </w:r>
    </w:p>
    <w:p w14:paraId="1BDCECFC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e)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ADO - Administrator Danych Osobowych w rozumieniu przepisów RODO,</w:t>
      </w:r>
    </w:p>
    <w:p w14:paraId="057C2DC8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f)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IOD - Inspektor Ochrony Danych w rozumieniu przepisów RODO,</w:t>
      </w:r>
    </w:p>
    <w:p w14:paraId="07F507E8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g)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5E3D163D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h)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UDL - ustawa z dnia 15 kwietnia 2011 roku o działalności leczniczej,</w:t>
      </w:r>
    </w:p>
    <w:p w14:paraId="688AFC86" w14:textId="77777777" w:rsidR="00744760" w:rsidRPr="00744760" w:rsidRDefault="00744760" w:rsidP="00744760">
      <w:pPr>
        <w:spacing w:after="0" w:line="240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i)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KP - ustawa z dnia 26 czerwca 1974 r. Kodeks pracy.</w:t>
      </w:r>
    </w:p>
    <w:p w14:paraId="37067CC4" w14:textId="77777777" w:rsidR="00744760" w:rsidRPr="00744760" w:rsidRDefault="00744760" w:rsidP="00744760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Podstawę prawną dla niniejszego Regulaminu stanowią:</w:t>
      </w:r>
    </w:p>
    <w:p w14:paraId="0EED4E1D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a)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art. 23a UDL,</w:t>
      </w:r>
    </w:p>
    <w:p w14:paraId="40DA5905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b)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art. 22</w:t>
      </w:r>
      <w:r w:rsidRPr="00744760">
        <w:rPr>
          <w:rFonts w:eastAsia="Times New Roman" w:cs="Aptos"/>
          <w:kern w:val="0"/>
          <w:vertAlign w:val="superscript"/>
          <w:lang w:eastAsia="en-US"/>
          <w14:ligatures w14:val="none"/>
        </w:rPr>
        <w:t>2</w:t>
      </w:r>
      <w:r w:rsidRPr="00744760">
        <w:rPr>
          <w:rFonts w:eastAsia="Times New Roman" w:cs="Aptos"/>
          <w:kern w:val="0"/>
          <w:lang w:eastAsia="en-US"/>
          <w14:ligatures w14:val="none"/>
        </w:rPr>
        <w:t xml:space="preserve"> KP,</w:t>
      </w:r>
    </w:p>
    <w:p w14:paraId="1395EE49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c)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art. 6 ust. 1a, 1e lub 1f oraz art. 9 ust. 2h RODO,</w:t>
      </w:r>
    </w:p>
    <w:p w14:paraId="79E31559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Celem stosowania monitoringu wizyjnego w placówce medycznej jest:</w:t>
      </w:r>
    </w:p>
    <w:p w14:paraId="17B6E554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a)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zapewnienie bezpieczeństwa osobom przebywającym na terenie placówki medycznej, w tym w szczególności: pracownikom, współpracownikom, pacjentom, osobom towarzyszącym;</w:t>
      </w:r>
    </w:p>
    <w:p w14:paraId="5E8893DE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b)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zapewnienie ochrony mienia oraz niezbędnego bezpieczeństwa pomieszczeń, w których prowadzona jest działalność lecznicza;</w:t>
      </w:r>
    </w:p>
    <w:p w14:paraId="389D8903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c)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wspomaganie nadzoru medycznego nad pacjentami, w zakresie dozwolonym przez obowiązujące przepisy prawa.</w:t>
      </w:r>
    </w:p>
    <w:p w14:paraId="0E9DF802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Monitoring wizyjny w placówce medycznej obejmuje pomieszczenia wewnętrzne.</w:t>
      </w:r>
    </w:p>
    <w:p w14:paraId="5D4015E1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System monitoringu obejmuje pomieszczenia ogólnodostępne, a w odniesieniu do pomieszczeń, w których udzielane są świadczenia zdrowotne, jeżeli jest to dopuszczalne na podstawie obowiązujących przepisów prawa. System monitoringu może obejmować pomieszczenia, w których są udzielane świadczenia zdrowotne, jeżeli jest to konieczne w procesie leczenia pacjentów lub do zapewnienia im bezpieczeństwa.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</w:r>
    </w:p>
    <w:p w14:paraId="7E943891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Pomieszczenia objęte monitoringiem oznacza się znakiem graficznym lub słowno-graficznym kamery.</w:t>
      </w:r>
    </w:p>
    <w:p w14:paraId="174B1F18" w14:textId="77777777" w:rsidR="00744760" w:rsidRPr="00744760" w:rsidRDefault="00744760" w:rsidP="00744760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Przy wejściu do placówki medycznej umieszcza się następującą informację:  </w:t>
      </w:r>
    </w:p>
    <w:p w14:paraId="37F49E7B" w14:textId="77777777" w:rsidR="00744760" w:rsidRPr="00744760" w:rsidRDefault="00744760" w:rsidP="00744760">
      <w:pPr>
        <w:spacing w:line="276" w:lineRule="auto"/>
        <w:ind w:left="780"/>
        <w:contextualSpacing/>
        <w:jc w:val="both"/>
        <w:rPr>
          <w:rFonts w:eastAsia="Times New Roman" w:cs="Aptos"/>
          <w:bCs/>
          <w:color w:val="000000" w:themeColor="text1"/>
          <w:kern w:val="0"/>
          <w:lang w:eastAsia="en-US"/>
          <w14:ligatures w14:val="none"/>
        </w:rPr>
      </w:pPr>
      <w:r w:rsidRPr="00744760">
        <w:rPr>
          <w:rFonts w:eastAsia="Times New Roman" w:cs="Aptos"/>
          <w:bCs/>
          <w:color w:val="000000" w:themeColor="text1"/>
          <w:kern w:val="0"/>
          <w:lang w:eastAsia="en-US"/>
          <w14:ligatures w14:val="none"/>
        </w:rPr>
        <w:lastRenderedPageBreak/>
        <w:t xml:space="preserve">„Obiekt monitorowany” </w:t>
      </w:r>
    </w:p>
    <w:p w14:paraId="3E70A874" w14:textId="55C4B750" w:rsidR="00744760" w:rsidRPr="005550D5" w:rsidRDefault="00744760" w:rsidP="005550D5">
      <w:pPr>
        <w:pStyle w:val="Domylny"/>
        <w:numPr>
          <w:ilvl w:val="0"/>
          <w:numId w:val="13"/>
        </w:numPr>
        <w:tabs>
          <w:tab w:val="left" w:pos="896"/>
        </w:tabs>
        <w:spacing w:after="0"/>
        <w:jc w:val="both"/>
      </w:pPr>
      <w:r w:rsidRPr="00744760">
        <w:rPr>
          <w:rFonts w:eastAsia="Times New Roman" w:cs="Aptos"/>
          <w:bCs/>
          <w:color w:val="000000" w:themeColor="text1"/>
          <w:kern w:val="0"/>
          <w14:ligatures w14:val="none"/>
        </w:rPr>
        <w:t xml:space="preserve">Monitoring prowadzony jest przez: </w:t>
      </w:r>
      <w:r w:rsidR="005550D5" w:rsidRPr="005550D5">
        <w:rPr>
          <w:bCs/>
        </w:rPr>
        <w:t xml:space="preserve">Prywatna Praktyka Lekarska Lilianna </w:t>
      </w:r>
      <w:proofErr w:type="spellStart"/>
      <w:r w:rsidR="005550D5" w:rsidRPr="005550D5">
        <w:rPr>
          <w:bCs/>
        </w:rPr>
        <w:t>Rzucidło</w:t>
      </w:r>
      <w:proofErr w:type="spellEnd"/>
      <w:r w:rsidR="005550D5">
        <w:rPr>
          <w:bCs/>
        </w:rPr>
        <w:t xml:space="preserve"> </w:t>
      </w:r>
      <w:r w:rsidR="005550D5" w:rsidRPr="005550D5">
        <w:rPr>
          <w:bCs/>
        </w:rPr>
        <w:t xml:space="preserve">- </w:t>
      </w:r>
      <w:proofErr w:type="spellStart"/>
      <w:r w:rsidR="005550D5" w:rsidRPr="005550D5">
        <w:rPr>
          <w:bCs/>
        </w:rPr>
        <w:t>Siłakowska</w:t>
      </w:r>
      <w:proofErr w:type="spellEnd"/>
      <w:r w:rsidR="005550D5" w:rsidRPr="005550D5">
        <w:rPr>
          <w:bCs/>
        </w:rPr>
        <w:t xml:space="preserve"> </w:t>
      </w:r>
      <w:r w:rsidRPr="005550D5">
        <w:rPr>
          <w:rFonts w:eastAsia="Times New Roman" w:cs="Aptos"/>
          <w:bCs/>
          <w:color w:val="000000" w:themeColor="text1"/>
          <w:kern w:val="0"/>
          <w14:ligatures w14:val="none"/>
        </w:rPr>
        <w:t xml:space="preserve">w Rzeszowie przy ul. </w:t>
      </w:r>
      <w:r w:rsidR="005550D5" w:rsidRPr="005550D5">
        <w:rPr>
          <w:rFonts w:eastAsia="Times New Roman" w:cs="Aptos"/>
          <w:bCs/>
          <w:color w:val="000000" w:themeColor="text1"/>
          <w:kern w:val="0"/>
          <w14:ligatures w14:val="none"/>
        </w:rPr>
        <w:t>Rejtana 10, 35-310 Rzeszów</w:t>
      </w:r>
      <w:r w:rsidRPr="005550D5">
        <w:rPr>
          <w:rFonts w:eastAsia="Times New Roman" w:cs="Aptos"/>
          <w:bCs/>
          <w:color w:val="000000" w:themeColor="text1"/>
          <w:kern w:val="0"/>
          <w14:ligatures w14:val="none"/>
        </w:rPr>
        <w:t xml:space="preserve"> w celu zapewnienia bezpieczeństwa i porządku publicznego oraz ochrony osób i mienia. </w:t>
      </w:r>
      <w:bookmarkStart w:id="4" w:name="_Hlk157077566"/>
      <w:r w:rsidRPr="005550D5">
        <w:rPr>
          <w:rFonts w:eastAsia="Times New Roman" w:cs="Aptos"/>
          <w:bCs/>
          <w:color w:val="000000" w:themeColor="text1"/>
          <w:kern w:val="0"/>
          <w14:ligatures w14:val="none"/>
        </w:rPr>
        <w:t>Monitoring obejmuje: wnętrze budynku: wejścia do budynku, hol wejściowy, korytarz, pomieszczenia w których odbywa się przetwarzanie danych wymagające ciągłego monitorowania, pokój pracowniczy, punkt sterylizacji</w:t>
      </w:r>
      <w:bookmarkEnd w:id="4"/>
      <w:r w:rsidRPr="005550D5">
        <w:rPr>
          <w:rFonts w:eastAsia="Times New Roman" w:cs="Aptos"/>
          <w:bCs/>
          <w:color w:val="000000" w:themeColor="text1"/>
          <w:kern w:val="0"/>
          <w14:ligatures w14:val="none"/>
        </w:rPr>
        <w:t xml:space="preserve">. </w:t>
      </w:r>
    </w:p>
    <w:p w14:paraId="02FB46D5" w14:textId="77777777" w:rsidR="00744760" w:rsidRPr="00744760" w:rsidRDefault="00744760" w:rsidP="00744760">
      <w:pPr>
        <w:spacing w:after="0" w:line="276" w:lineRule="auto"/>
        <w:ind w:left="780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System monitoringu wizyjnego w placówce medycznej obejmuje:</w:t>
      </w:r>
    </w:p>
    <w:p w14:paraId="7CD900F0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a)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kamery rozmieszczone wewnątrz budynków;</w:t>
      </w:r>
    </w:p>
    <w:p w14:paraId="2C05F3CC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b)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urządzenia wraz z oprogramowaniem służące do rejestracji i podglądu obrazu z kamer, odtwarzania oraz kopiowania nagrań.</w:t>
      </w:r>
    </w:p>
    <w:p w14:paraId="7B66A635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W placówce medycznej obowiązuje zakaz stosowania atrap kamer.</w:t>
      </w:r>
    </w:p>
    <w:p w14:paraId="2C033BF0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Rejestracji podlega wyłącznie obraz z kamer. Zakazana jest rejestracja dźwięku.</w:t>
      </w:r>
    </w:p>
    <w:p w14:paraId="131F2342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Monitoring funkcjonuje przez całą dobę. Decyzję o jego trwałym lub czasowym wyłączeniu może podjąć wyłącznie Kierownik placówki medycznej.</w:t>
      </w:r>
    </w:p>
    <w:p w14:paraId="2C984FE1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Dane z monitoringu obejmują:</w:t>
      </w:r>
    </w:p>
    <w:p w14:paraId="6A3D275A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a)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oznaczenie daty i godziny zarejestrowanego zdarzenia;</w:t>
      </w:r>
    </w:p>
    <w:p w14:paraId="471BA5E0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b)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wizerunek osób, których określone zachowanie zostało zarejestrowane na nagraniu.</w:t>
      </w:r>
    </w:p>
    <w:p w14:paraId="0AB757B9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Z wyjątkiem określonym w pkt 15 Regulaminu, Kierownik placówki medycznej określa czas przechowywania nagrań z monitoringu wizyjnego, uwzględniając możliwości techniczne posiadanego systemu, z zastrzeżeniem, iż czas ten nie może być dłuższy niż 3 miesiące od dnia nagrania, a placówka medyczna każdorazowo dąży do maksymalnego skrócenia okresu przechowywania nagrań. Z upływem wyżej wymienionego okresu zarejestrowane nagrania podlegają obowiązkowemu zniszczeniu w sposób trwały. Dopuszczalne jest zniszczenie nagrań poprzez ich automatyczne nadpisanie. </w:t>
      </w:r>
    </w:p>
    <w:p w14:paraId="36AD036A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W przypadku, w którym nagrania obrazu stanowią dowód w postępowaniu prowadzonym na podstawie obowiązujący przepisów prawa lub Kierownik placówki medycznej uzyskał informację, iż mogą one stanowić dowód w postępowaniu, termin maksymalny określony w pkt 12 ulega przedłużeniu do czasu prawomocnego zakończenia postępowania. Informacja do Kierownika placówki medycznej winna mieć formę Wniosku o zabezpieczenie nagrania. </w:t>
      </w:r>
    </w:p>
    <w:p w14:paraId="2668BD9F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Wniosek o zabezpieczenie nagrania winien zawierać:</w:t>
      </w:r>
    </w:p>
    <w:p w14:paraId="1B3F3483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a)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dane wnioskodawcy;</w:t>
      </w:r>
    </w:p>
    <w:p w14:paraId="62CE3E75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b)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określenie daty, miejsca i przybliżonego czasu zdarzenia, którego dotyczy wniosek;</w:t>
      </w:r>
    </w:p>
    <w:p w14:paraId="1D3F098A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c)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opis zdarzenia;</w:t>
      </w:r>
    </w:p>
    <w:p w14:paraId="165DB05A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d)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uzasadnienie wniosku, ze szczególnym uwzględnieniem celu wykorzystania nagrania, rodzaju postępowania, w którym przedmiotowe nagranie może być dowodem, określeniem przybliżonego czasu w jakim zostanie wszczęte postępowanie.</w:t>
      </w:r>
    </w:p>
    <w:p w14:paraId="23432F89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Kierownik placówki medycznej może żądać od wnioskodawcy dodatkowych informacji, które uzna za niezbędne dla potrzeb rozpatrzenia wniosku, a w przypadku jego pozytywnego zaopiniowania określenia czasu przechowania nagrania zdarzenia objętego wnioskiem. Udostępnienie zabezpieczonych nagrań może nastąpić wyłącznie na rzecz podmiotów i organów uprawnionych do ich otrzymania i przetwarzania zawartych w nich danych na podstawie obowiązujących przepisów prawa. </w:t>
      </w:r>
    </w:p>
    <w:p w14:paraId="63834F24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lastRenderedPageBreak/>
        <w:t>W przypadku bezczynności wnioskodawcy lub organów właściwych do poprowadzenia postępowania objętego wnioskiem, w okresie przechowania nagrania, wskazanym przez Kierownika placówki medycznej, nagranie podlega trwałemu zniszczeniu. W sytuacji pozytywnego rozpatrzenia wniosku, Kierownik placówki medycznej informuje wnioskodawcę o obowiązującej w powyższym zakresie procedurze.</w:t>
      </w:r>
    </w:p>
    <w:p w14:paraId="3F801702" w14:textId="77777777" w:rsidR="00744760" w:rsidRPr="00744760" w:rsidRDefault="00744760" w:rsidP="00744760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Administrator Danych lub inna osoba upoważniona sporządza kopię nagrania z monitoringu wizyjnego za okres, którego dotyczy wniosek osoby zainteresowanej oraz oznacza ją w sposób trwały następującymi danymi: </w:t>
      </w:r>
    </w:p>
    <w:p w14:paraId="2FFF7607" w14:textId="77777777" w:rsidR="00744760" w:rsidRPr="00744760" w:rsidRDefault="00744760" w:rsidP="00744760">
      <w:pPr>
        <w:spacing w:line="276" w:lineRule="auto"/>
        <w:ind w:left="780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a) numer porządkowy kopii; </w:t>
      </w:r>
    </w:p>
    <w:p w14:paraId="765FBD43" w14:textId="77777777" w:rsidR="00744760" w:rsidRPr="00744760" w:rsidRDefault="00744760" w:rsidP="00744760">
      <w:pPr>
        <w:spacing w:line="276" w:lineRule="auto"/>
        <w:ind w:left="780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b) okres, którego dotyczy nagranie; </w:t>
      </w:r>
    </w:p>
    <w:p w14:paraId="51ECA18F" w14:textId="77777777" w:rsidR="00744760" w:rsidRPr="00744760" w:rsidRDefault="00744760" w:rsidP="00744760">
      <w:pPr>
        <w:spacing w:line="276" w:lineRule="auto"/>
        <w:ind w:left="780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c) źródło danych, np.: kamery na holu; </w:t>
      </w:r>
    </w:p>
    <w:p w14:paraId="7DFECC47" w14:textId="77777777" w:rsidR="00744760" w:rsidRPr="00744760" w:rsidRDefault="00744760" w:rsidP="00744760">
      <w:pPr>
        <w:spacing w:line="276" w:lineRule="auto"/>
        <w:ind w:left="780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d) data wykonania kopii; </w:t>
      </w:r>
    </w:p>
    <w:p w14:paraId="32EFBE20" w14:textId="77777777" w:rsidR="00744760" w:rsidRPr="00744760" w:rsidRDefault="00744760" w:rsidP="00744760">
      <w:pPr>
        <w:spacing w:line="276" w:lineRule="auto"/>
        <w:ind w:left="780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e) dane osoby, która sporządziła kopię. </w:t>
      </w:r>
    </w:p>
    <w:p w14:paraId="325D8EB1" w14:textId="77777777" w:rsidR="00744760" w:rsidRPr="00744760" w:rsidRDefault="00744760" w:rsidP="00744760">
      <w:pPr>
        <w:numPr>
          <w:ilvl w:val="0"/>
          <w:numId w:val="18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Kopia nagrania podlega zaewidencjonowaniu w rejestrze kopii z monitoringu wizyjnego sporządzonym na wniosek osoby zainteresowanej. Rejestr zawiera następujące informacje: </w:t>
      </w:r>
    </w:p>
    <w:p w14:paraId="4A37F790" w14:textId="77777777" w:rsidR="00744760" w:rsidRPr="00744760" w:rsidRDefault="00744760" w:rsidP="00744760">
      <w:pPr>
        <w:numPr>
          <w:ilvl w:val="0"/>
          <w:numId w:val="19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numer porządkowy kopii;</w:t>
      </w:r>
    </w:p>
    <w:p w14:paraId="6021324B" w14:textId="77777777" w:rsidR="00744760" w:rsidRPr="00744760" w:rsidRDefault="00744760" w:rsidP="00744760">
      <w:pPr>
        <w:numPr>
          <w:ilvl w:val="0"/>
          <w:numId w:val="19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okres, którego dotyczy nagranie;</w:t>
      </w:r>
    </w:p>
    <w:p w14:paraId="74933F0F" w14:textId="79D10C66" w:rsidR="00744760" w:rsidRPr="00744760" w:rsidRDefault="005550D5" w:rsidP="00744760">
      <w:pPr>
        <w:numPr>
          <w:ilvl w:val="0"/>
          <w:numId w:val="19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>
        <w:rPr>
          <w:rFonts w:eastAsia="Times New Roman" w:cs="Aptos"/>
          <w:kern w:val="0"/>
          <w:lang w:eastAsia="en-US"/>
          <w14:ligatures w14:val="none"/>
        </w:rPr>
        <w:t>źródło danych, np.: kamer</w:t>
      </w:r>
      <w:r w:rsidR="00744760" w:rsidRPr="00744760">
        <w:rPr>
          <w:rFonts w:eastAsia="Times New Roman" w:cs="Aptos"/>
          <w:kern w:val="0"/>
          <w:lang w:eastAsia="en-US"/>
          <w14:ligatures w14:val="none"/>
        </w:rPr>
        <w:t>;</w:t>
      </w:r>
    </w:p>
    <w:p w14:paraId="4FE71E28" w14:textId="77777777" w:rsidR="00744760" w:rsidRPr="00744760" w:rsidRDefault="00744760" w:rsidP="00744760">
      <w:pPr>
        <w:numPr>
          <w:ilvl w:val="0"/>
          <w:numId w:val="19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data wykonania kopii;</w:t>
      </w:r>
    </w:p>
    <w:p w14:paraId="707CBA2C" w14:textId="77777777" w:rsidR="00744760" w:rsidRPr="00744760" w:rsidRDefault="00744760" w:rsidP="00744760">
      <w:pPr>
        <w:numPr>
          <w:ilvl w:val="0"/>
          <w:numId w:val="19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 dane osoby, która sporządziła kopię; </w:t>
      </w:r>
    </w:p>
    <w:p w14:paraId="7BFF1B6C" w14:textId="77777777" w:rsidR="00744760" w:rsidRPr="00744760" w:rsidRDefault="00744760" w:rsidP="00744760">
      <w:pPr>
        <w:numPr>
          <w:ilvl w:val="0"/>
          <w:numId w:val="19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podpis osoby, która sporządziła kopię; </w:t>
      </w:r>
    </w:p>
    <w:p w14:paraId="04CBFEBE" w14:textId="77777777" w:rsidR="00744760" w:rsidRPr="00744760" w:rsidRDefault="00744760" w:rsidP="00744760">
      <w:pPr>
        <w:numPr>
          <w:ilvl w:val="0"/>
          <w:numId w:val="19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informacje o udostępnieniu lub zniszczeniu kopii.</w:t>
      </w:r>
    </w:p>
    <w:p w14:paraId="20F85FEB" w14:textId="77777777" w:rsidR="00744760" w:rsidRPr="00744760" w:rsidRDefault="00744760" w:rsidP="00744760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Nadzór nad systemem monitoringu wizyjnego w placówce medycznej sprawuje bezpośrednio Kierownik placówki medycznej lub upoważniona przez niego osoba.</w:t>
      </w:r>
    </w:p>
    <w:p w14:paraId="73848A3E" w14:textId="77777777" w:rsidR="00744760" w:rsidRPr="00744760" w:rsidRDefault="00744760" w:rsidP="00744760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Kierownik placówki medycznej lub upoważniona przez niego osoba dokonuje cyklicznej, nie rzadziej niż 1 raz do roku, weryfikacji legalności i celowości stosowania w placówce systemu monitoringu wizyjnego.</w:t>
      </w:r>
    </w:p>
    <w:p w14:paraId="3EB85E7D" w14:textId="77777777" w:rsidR="00744760" w:rsidRPr="00744760" w:rsidRDefault="00744760" w:rsidP="00744760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W przypadku, w którym Kierownik placówki medycznej wyznacza osobę upoważnioną do realizowania czynności, o których mowa w pkt 19 i 20 Regulaminu, osoba ta zobowiązana jest do składania w powyższym zakresie raportu na każde żądanie Kierownika podmiotu leczniczego, nie rzadziej niż 1 raz do roku.</w:t>
      </w:r>
    </w:p>
    <w:p w14:paraId="420DC5E4" w14:textId="77777777" w:rsidR="00744760" w:rsidRPr="00744760" w:rsidRDefault="00744760" w:rsidP="00744760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Kierownik placówki medycznej lub upoważniona przez niego osoba uprawnione są do wyznaczenia osoby, do której obowiązków należeć będzie obsługa techniczna systemu monitoringu, w tym zapewnienie bezpiecznego funkcjonowania systemu, usuwanie awarii oraz serwis. Powyższe zadania mogą być realizowane przez podmiot zewnętrzny, na podstawie stosownej umowy zawartej z placówką medyczną. </w:t>
      </w:r>
    </w:p>
    <w:p w14:paraId="256D858F" w14:textId="77777777" w:rsidR="00744760" w:rsidRPr="00744760" w:rsidRDefault="00744760" w:rsidP="00744760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W związku z funkcjonowaniem systemu monitoringu wizyjnego, w placówce medycznej dochodzi do przetwarzania danych osobowych. Kierownik placówki medycznej realizuje obowiązki ADO, którym jest placówka medyczna. Kierownik placówki medycznej uprawniony jest do wyznaczenia IOD, który realizuje swoje zadania zgodnie z art. 39 RODO. </w:t>
      </w:r>
    </w:p>
    <w:p w14:paraId="75A98E98" w14:textId="77777777" w:rsidR="00744760" w:rsidRPr="00744760" w:rsidRDefault="00744760" w:rsidP="00744760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ADO realizuje obowiązki ochrony danych osobowych w związku ze stosowanym systemem monitoringu wizyjnego poprzez: </w:t>
      </w:r>
    </w:p>
    <w:p w14:paraId="04D060A6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a)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opracowane i wdrożone stosowanych procedur ochrony danych osobowych;</w:t>
      </w:r>
    </w:p>
    <w:p w14:paraId="4918647F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b)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umieszczenie czytelnych i widocznych informacji o stosowaniu monitoringu wizyjnego, w miejscach nim objętych;</w:t>
      </w:r>
    </w:p>
    <w:p w14:paraId="47D42BB6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lastRenderedPageBreak/>
        <w:t>c)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udostępnienie klauzuli informacyjnej dotyczącej monitoringu w sposób przyjęty w placówce medycznej;</w:t>
      </w:r>
    </w:p>
    <w:p w14:paraId="319DBB36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d)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>realizacja obowiązku zamieszczenia informacji o stosowaniu monitoringu wizyjnego na stronie internetowej placówki medycznej oraz w ramach Biuletynu Informacji Publicznej (jeżeli posiada), zgodnie z art. 24 ust. 2 UDL;</w:t>
      </w:r>
    </w:p>
    <w:p w14:paraId="0B23D525" w14:textId="77777777" w:rsidR="00744760" w:rsidRPr="00744760" w:rsidRDefault="00744760" w:rsidP="00744760">
      <w:pPr>
        <w:spacing w:after="0" w:line="276" w:lineRule="auto"/>
        <w:ind w:left="812" w:hanging="360"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e)</w:t>
      </w:r>
      <w:r w:rsidRPr="00744760">
        <w:rPr>
          <w:rFonts w:eastAsia="Times New Roman" w:cs="Aptos"/>
          <w:kern w:val="0"/>
          <w:lang w:eastAsia="en-US"/>
          <w14:ligatures w14:val="none"/>
        </w:rPr>
        <w:tab/>
        <w:t xml:space="preserve">wprowadzenie zapisów dotyczących stosowania monitoringu wizyjnego w regulaminie organizacyjnym placówki medycznej,  </w:t>
      </w:r>
    </w:p>
    <w:p w14:paraId="78B4ADB3" w14:textId="77777777" w:rsidR="00744760" w:rsidRPr="00744760" w:rsidRDefault="00744760" w:rsidP="00744760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>W zakresie nieuregulowanym niniejszym Regulaminem decyzje podejmuje Kierownik placówki medycznej.</w:t>
      </w:r>
    </w:p>
    <w:p w14:paraId="4678B43F" w14:textId="77777777" w:rsidR="00744760" w:rsidRPr="00744760" w:rsidRDefault="00744760" w:rsidP="00744760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Wszelkie zmiany do Regulaminu wprowadzane są przez Kierownika placówki medycznej w sposób w niej przyjęty. </w:t>
      </w:r>
    </w:p>
    <w:p w14:paraId="1FA7B76B" w14:textId="77777777" w:rsidR="00744760" w:rsidRPr="00744760" w:rsidRDefault="00744760" w:rsidP="00744760">
      <w:pPr>
        <w:numPr>
          <w:ilvl w:val="0"/>
          <w:numId w:val="20"/>
        </w:numPr>
        <w:spacing w:after="0" w:line="276" w:lineRule="auto"/>
        <w:contextualSpacing/>
        <w:jc w:val="both"/>
        <w:rPr>
          <w:rFonts w:eastAsia="Times New Roman" w:cs="Aptos"/>
          <w:kern w:val="0"/>
          <w:lang w:eastAsia="en-US"/>
          <w14:ligatures w14:val="none"/>
        </w:rPr>
      </w:pPr>
      <w:r w:rsidRPr="00744760">
        <w:rPr>
          <w:rFonts w:eastAsia="Times New Roman" w:cs="Aptos"/>
          <w:kern w:val="0"/>
          <w:lang w:eastAsia="en-US"/>
          <w14:ligatures w14:val="none"/>
        </w:rPr>
        <w:t xml:space="preserve">Zapisy niniejszego Regulaminu podlegają okresowej (nie rzadziej niż 1 raz w roku) weryfikacji przez Kierownika placówki medycznej. Weryfikacja obejmuje zgodność zasad wykorzystania monitoringu określonych w Regulaminie z obowiązującymi przepisami prawa za co odpowiedzialność ponosi Kierownik placówki medycznej. </w:t>
      </w:r>
    </w:p>
    <w:p w14:paraId="0034583F" w14:textId="77777777" w:rsidR="00744760" w:rsidRPr="00744760" w:rsidRDefault="00744760" w:rsidP="00744760">
      <w:pPr>
        <w:spacing w:after="0" w:line="276" w:lineRule="auto"/>
        <w:jc w:val="both"/>
        <w:rPr>
          <w:rFonts w:eastAsia="Times New Roman" w:cs="Aptos"/>
          <w:kern w:val="0"/>
          <w:lang w:eastAsia="en-US"/>
          <w14:ligatures w14:val="none"/>
        </w:rPr>
      </w:pPr>
    </w:p>
    <w:p w14:paraId="609F61C2" w14:textId="77777777" w:rsidR="000D3B53" w:rsidRDefault="000D3B53">
      <w:pPr>
        <w:pStyle w:val="Domylny"/>
        <w:tabs>
          <w:tab w:val="left" w:pos="896"/>
        </w:tabs>
      </w:pPr>
    </w:p>
    <w:p w14:paraId="5D763DB2" w14:textId="77777777" w:rsidR="000D3B53" w:rsidRDefault="000D3B53">
      <w:pPr>
        <w:pStyle w:val="Domylny"/>
        <w:tabs>
          <w:tab w:val="left" w:pos="896"/>
        </w:tabs>
      </w:pPr>
    </w:p>
    <w:p w14:paraId="1C29B6EC" w14:textId="77777777" w:rsidR="000D3B53" w:rsidRDefault="000D3B53">
      <w:pPr>
        <w:pStyle w:val="Akapitzlist"/>
        <w:tabs>
          <w:tab w:val="left" w:pos="1616"/>
        </w:tabs>
      </w:pPr>
    </w:p>
    <w:p w14:paraId="075B4CBC" w14:textId="77777777" w:rsidR="000D3B53" w:rsidRDefault="000D3B53">
      <w:pPr>
        <w:pStyle w:val="Domylny"/>
        <w:tabs>
          <w:tab w:val="left" w:pos="896"/>
        </w:tabs>
      </w:pPr>
    </w:p>
    <w:p w14:paraId="549B8955" w14:textId="77777777" w:rsidR="000D3B53" w:rsidRDefault="000D3B53">
      <w:pPr>
        <w:pStyle w:val="Domylny"/>
        <w:tabs>
          <w:tab w:val="left" w:pos="896"/>
        </w:tabs>
      </w:pPr>
    </w:p>
    <w:p w14:paraId="6DF07531" w14:textId="77777777" w:rsidR="000D3B53" w:rsidRDefault="000D3B53">
      <w:pPr>
        <w:pStyle w:val="Domylny"/>
        <w:tabs>
          <w:tab w:val="left" w:pos="896"/>
        </w:tabs>
      </w:pPr>
    </w:p>
    <w:p w14:paraId="3CCCC78C" w14:textId="77777777" w:rsidR="000D3B53" w:rsidRDefault="000D3B53">
      <w:pPr>
        <w:pStyle w:val="Domylny"/>
        <w:tabs>
          <w:tab w:val="left" w:pos="896"/>
        </w:tabs>
      </w:pPr>
    </w:p>
    <w:sectPr w:rsidR="000D3B53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2FB4F" w14:textId="77777777" w:rsidR="00162C8D" w:rsidRDefault="00162C8D" w:rsidP="00744760">
      <w:pPr>
        <w:spacing w:after="0" w:line="240" w:lineRule="auto"/>
      </w:pPr>
      <w:r>
        <w:separator/>
      </w:r>
    </w:p>
  </w:endnote>
  <w:endnote w:type="continuationSeparator" w:id="0">
    <w:p w14:paraId="74CF61B2" w14:textId="77777777" w:rsidR="00162C8D" w:rsidRDefault="00162C8D" w:rsidP="0074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034631"/>
      <w:docPartObj>
        <w:docPartGallery w:val="Page Numbers (Bottom of Page)"/>
        <w:docPartUnique/>
      </w:docPartObj>
    </w:sdtPr>
    <w:sdtEndPr/>
    <w:sdtContent>
      <w:p w14:paraId="0F8D36D0" w14:textId="76E4EE10" w:rsidR="006158B3" w:rsidRDefault="006158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EC">
          <w:rPr>
            <w:noProof/>
          </w:rPr>
          <w:t>11</w:t>
        </w:r>
        <w:r>
          <w:fldChar w:fldCharType="end"/>
        </w:r>
      </w:p>
    </w:sdtContent>
  </w:sdt>
  <w:p w14:paraId="3B8A9291" w14:textId="77777777" w:rsidR="006158B3" w:rsidRDefault="006158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FC14A" w14:textId="77777777" w:rsidR="00162C8D" w:rsidRDefault="00162C8D" w:rsidP="00744760">
      <w:pPr>
        <w:spacing w:after="0" w:line="240" w:lineRule="auto"/>
      </w:pPr>
      <w:r>
        <w:separator/>
      </w:r>
    </w:p>
  </w:footnote>
  <w:footnote w:type="continuationSeparator" w:id="0">
    <w:p w14:paraId="32EAA34A" w14:textId="77777777" w:rsidR="00162C8D" w:rsidRDefault="00162C8D" w:rsidP="0074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2924B" w14:textId="5A83132C" w:rsidR="006158B3" w:rsidRDefault="006158B3">
    <w:pPr>
      <w:pStyle w:val="Nagwek"/>
      <w:jc w:val="right"/>
    </w:pPr>
  </w:p>
  <w:p w14:paraId="162E7399" w14:textId="77777777" w:rsidR="006158B3" w:rsidRDefault="006158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154"/>
    <w:multiLevelType w:val="multilevel"/>
    <w:tmpl w:val="ABA0B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1967"/>
    <w:multiLevelType w:val="hybridMultilevel"/>
    <w:tmpl w:val="7C08E4B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937C3F"/>
    <w:multiLevelType w:val="multilevel"/>
    <w:tmpl w:val="AA40D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33C98"/>
    <w:multiLevelType w:val="hybridMultilevel"/>
    <w:tmpl w:val="FFFFFFFF"/>
    <w:lvl w:ilvl="0" w:tplc="74BA7A4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625574"/>
    <w:multiLevelType w:val="hybridMultilevel"/>
    <w:tmpl w:val="13C61A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E6130B"/>
    <w:multiLevelType w:val="multilevel"/>
    <w:tmpl w:val="A404D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C4ACC"/>
    <w:multiLevelType w:val="hybridMultilevel"/>
    <w:tmpl w:val="51102A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F1210"/>
    <w:multiLevelType w:val="hybridMultilevel"/>
    <w:tmpl w:val="709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C3846"/>
    <w:multiLevelType w:val="hybridMultilevel"/>
    <w:tmpl w:val="19263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80002"/>
    <w:multiLevelType w:val="hybridMultilevel"/>
    <w:tmpl w:val="E0360B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121C5"/>
    <w:multiLevelType w:val="hybridMultilevel"/>
    <w:tmpl w:val="9A820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B29CC"/>
    <w:multiLevelType w:val="hybridMultilevel"/>
    <w:tmpl w:val="4FEA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60588"/>
    <w:multiLevelType w:val="multilevel"/>
    <w:tmpl w:val="A8A685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0EF0A8F"/>
    <w:multiLevelType w:val="hybridMultilevel"/>
    <w:tmpl w:val="FFFFFFFF"/>
    <w:lvl w:ilvl="0" w:tplc="686C93A0">
      <w:start w:val="2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FE2B69"/>
    <w:multiLevelType w:val="hybridMultilevel"/>
    <w:tmpl w:val="099266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52F57"/>
    <w:multiLevelType w:val="hybridMultilevel"/>
    <w:tmpl w:val="6B5E51CC"/>
    <w:lvl w:ilvl="0" w:tplc="AA1A3F94">
      <w:start w:val="1"/>
      <w:numFmt w:val="decimal"/>
      <w:lvlText w:val="%1."/>
      <w:lvlJc w:val="left"/>
      <w:pPr>
        <w:ind w:left="720" w:hanging="360"/>
      </w:pPr>
      <w:rPr>
        <w:rFonts w:ascii="Lato" w:hAnsi="Lato" w:cs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C2E09"/>
    <w:multiLevelType w:val="hybridMultilevel"/>
    <w:tmpl w:val="6A103F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E170C"/>
    <w:multiLevelType w:val="multilevel"/>
    <w:tmpl w:val="D92E3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12552"/>
    <w:multiLevelType w:val="hybridMultilevel"/>
    <w:tmpl w:val="E8CA534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704476"/>
    <w:multiLevelType w:val="hybridMultilevel"/>
    <w:tmpl w:val="FFFFFFFF"/>
    <w:lvl w:ilvl="0" w:tplc="F2C05FA6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15"/>
  </w:num>
  <w:num w:numId="8">
    <w:abstractNumId w:val="1"/>
  </w:num>
  <w:num w:numId="9">
    <w:abstractNumId w:val="6"/>
  </w:num>
  <w:num w:numId="10">
    <w:abstractNumId w:val="18"/>
  </w:num>
  <w:num w:numId="11">
    <w:abstractNumId w:val="4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8"/>
  </w:num>
  <w:num w:numId="17">
    <w:abstractNumId w:val="10"/>
  </w:num>
  <w:num w:numId="18">
    <w:abstractNumId w:val="3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53"/>
    <w:rsid w:val="00016B5C"/>
    <w:rsid w:val="000277E3"/>
    <w:rsid w:val="000D3B53"/>
    <w:rsid w:val="00102C5C"/>
    <w:rsid w:val="00147DFA"/>
    <w:rsid w:val="00162C8D"/>
    <w:rsid w:val="001B1F60"/>
    <w:rsid w:val="002741AA"/>
    <w:rsid w:val="002843EC"/>
    <w:rsid w:val="00295601"/>
    <w:rsid w:val="00301E8F"/>
    <w:rsid w:val="003033BC"/>
    <w:rsid w:val="003F4AFD"/>
    <w:rsid w:val="005550D5"/>
    <w:rsid w:val="005D76A0"/>
    <w:rsid w:val="006158B3"/>
    <w:rsid w:val="007101C1"/>
    <w:rsid w:val="00744760"/>
    <w:rsid w:val="007916FF"/>
    <w:rsid w:val="007F0C14"/>
    <w:rsid w:val="00882155"/>
    <w:rsid w:val="00974394"/>
    <w:rsid w:val="009C5E83"/>
    <w:rsid w:val="00A9085B"/>
    <w:rsid w:val="00AA3B6F"/>
    <w:rsid w:val="00B57C75"/>
    <w:rsid w:val="00B86F5B"/>
    <w:rsid w:val="00C53B6F"/>
    <w:rsid w:val="00CD7D09"/>
    <w:rsid w:val="00D310B0"/>
    <w:rsid w:val="00D607DD"/>
    <w:rsid w:val="00E07AA1"/>
    <w:rsid w:val="00EA3FE8"/>
    <w:rsid w:val="00ED6678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F0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Nagwek">
    <w:name w:val="header"/>
    <w:basedOn w:val="Domylny"/>
    <w:next w:val="Tretekstu"/>
    <w:link w:val="NagwekZnak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y"/>
    <w:pPr>
      <w:suppressLineNumbers/>
    </w:pPr>
    <w:rPr>
      <w:rFonts w:cs="Mangal"/>
    </w:rPr>
  </w:style>
  <w:style w:type="paragraph" w:styleId="Akapitzlist">
    <w:name w:val="List Paragraph"/>
    <w:basedOn w:val="Domylny"/>
    <w:pPr>
      <w:ind w:left="720"/>
      <w:contextualSpacing/>
    </w:pPr>
  </w:style>
  <w:style w:type="paragraph" w:customStyle="1" w:styleId="Default">
    <w:name w:val="Default"/>
    <w:rsid w:val="003F4A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1F6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4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760"/>
  </w:style>
  <w:style w:type="character" w:customStyle="1" w:styleId="NagwekZnak">
    <w:name w:val="Nagłówek Znak"/>
    <w:basedOn w:val="Domylnaczcionkaakapitu"/>
    <w:link w:val="Nagwek"/>
    <w:uiPriority w:val="99"/>
    <w:rsid w:val="00744760"/>
    <w:rPr>
      <w:rFonts w:ascii="Arial" w:eastAsia="Lucida Sans Unicode" w:hAnsi="Arial" w:cs="Mangal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Nagwek">
    <w:name w:val="header"/>
    <w:basedOn w:val="Domylny"/>
    <w:next w:val="Tretekstu"/>
    <w:link w:val="NagwekZnak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y"/>
    <w:pPr>
      <w:suppressLineNumbers/>
    </w:pPr>
    <w:rPr>
      <w:rFonts w:cs="Mangal"/>
    </w:rPr>
  </w:style>
  <w:style w:type="paragraph" w:styleId="Akapitzlist">
    <w:name w:val="List Paragraph"/>
    <w:basedOn w:val="Domylny"/>
    <w:pPr>
      <w:ind w:left="720"/>
      <w:contextualSpacing/>
    </w:pPr>
  </w:style>
  <w:style w:type="paragraph" w:customStyle="1" w:styleId="Default">
    <w:name w:val="Default"/>
    <w:rsid w:val="003F4A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1F6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4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760"/>
  </w:style>
  <w:style w:type="character" w:customStyle="1" w:styleId="NagwekZnak">
    <w:name w:val="Nagłówek Znak"/>
    <w:basedOn w:val="Domylnaczcionkaakapitu"/>
    <w:link w:val="Nagwek"/>
    <w:uiPriority w:val="99"/>
    <w:rsid w:val="00744760"/>
    <w:rPr>
      <w:rFonts w:ascii="Arial" w:eastAsia="Lucida Sans Unicode" w:hAnsi="Arial" w:cs="Mang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eurodent&amp;rlz=1C1GCEU_plPL1098&amp;oq=eurodent&amp;gs_lcrp=EgZjaHJvbWUyDwgAEEUYORiDARixAxiABDIMCAEQIxgnGIAEGIoFMgYIAhAjGCcyDQgDEC4YrwEYxwEYgAQyBwgEEAAYgAQyBwgFEAAYgAQyBwgGEAAYgAQyDQgHEC4YrwEYxwEYgAQyBwgIEAAYgAQyDQgJEC4YrwEYxwEYgATSAQk1NDk4ajFqMTWoAgCwAgA&amp;sourceid=chrome&amp;ie=UTF-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eurodent&amp;rlz=1C1GCEU_plPL1098&amp;oq=eurodent&amp;gs_lcrp=EgZjaHJvbWUyDwgAEEUYORiDARixAxiABDIMCAEQIxgnGIAEGIoFMgYIAhAjGCcyDQgDEC4YrwEYxwEYgAQyBwgEEAAYgAQyBwgFEAAYgAQyBwgGEAAYgAQyDQgHEC4YrwEYxwEYgAQyBwgIEAAYgAQyDQgJEC4YrwEYxwEYgATSAQk1NDk4ajFqMTWoAgCwAgA&amp;sourceid=chrome&amp;ie=UTF-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cja@ortodonti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4042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rafsil@interia.pl</cp:lastModifiedBy>
  <cp:revision>9</cp:revision>
  <cp:lastPrinted>2024-02-26T12:06:00Z</cp:lastPrinted>
  <dcterms:created xsi:type="dcterms:W3CDTF">2024-02-26T09:08:00Z</dcterms:created>
  <dcterms:modified xsi:type="dcterms:W3CDTF">2024-10-30T21:59:00Z</dcterms:modified>
</cp:coreProperties>
</file>